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49DCEA" w14:textId="646B16BD" w:rsidR="007F6FD9" w:rsidRDefault="007F6FD9" w:rsidP="00D22CD7">
      <w:pPr>
        <w:pStyle w:val="Heading1"/>
        <w:spacing w:before="0" w:beforeAutospacing="0" w:after="0" w:afterAutospacing="0"/>
        <w:rPr>
          <w:rFonts w:ascii="Arial" w:hAnsi="Arial" w:cs="Arial"/>
          <w:color w:val="000000"/>
          <w:sz w:val="32"/>
          <w:szCs w:val="32"/>
        </w:rPr>
      </w:pPr>
      <w:bookmarkStart w:id="0" w:name="_GoBack"/>
      <w:bookmarkEnd w:id="0"/>
      <w:r w:rsidRPr="00CA3B6F">
        <w:rPr>
          <w:rFonts w:cstheme="minorHAnsi"/>
          <w:noProof/>
        </w:rPr>
        <w:drawing>
          <wp:inline distT="0" distB="0" distL="0" distR="0" wp14:anchorId="7A866BA8" wp14:editId="11DCF336">
            <wp:extent cx="1590675" cy="124777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90675" cy="1247775"/>
                    </a:xfrm>
                    <a:prstGeom prst="rect">
                      <a:avLst/>
                    </a:prstGeom>
                    <a:noFill/>
                    <a:ln>
                      <a:noFill/>
                    </a:ln>
                  </pic:spPr>
                </pic:pic>
              </a:graphicData>
            </a:graphic>
          </wp:inline>
        </w:drawing>
      </w:r>
    </w:p>
    <w:p w14:paraId="4FB14465" w14:textId="5E99C668" w:rsidR="007F6FD9" w:rsidRDefault="007F6FD9" w:rsidP="00D22CD7">
      <w:pPr>
        <w:pStyle w:val="Heading1"/>
        <w:spacing w:before="0" w:beforeAutospacing="0" w:after="0" w:afterAutospacing="0"/>
        <w:rPr>
          <w:rFonts w:ascii="Arial" w:hAnsi="Arial" w:cs="Arial"/>
          <w:color w:val="000000"/>
          <w:sz w:val="32"/>
          <w:szCs w:val="32"/>
        </w:rPr>
      </w:pPr>
    </w:p>
    <w:p w14:paraId="643B6976" w14:textId="7B542C5E" w:rsidR="007F6FD9" w:rsidRDefault="007F6FD9" w:rsidP="00D22CD7">
      <w:pPr>
        <w:pStyle w:val="Heading1"/>
        <w:spacing w:before="0" w:beforeAutospacing="0" w:after="0" w:afterAutospacing="0"/>
        <w:rPr>
          <w:rFonts w:ascii="Arial" w:hAnsi="Arial" w:cs="Arial"/>
          <w:color w:val="000000"/>
          <w:sz w:val="32"/>
          <w:szCs w:val="32"/>
        </w:rPr>
      </w:pPr>
    </w:p>
    <w:p w14:paraId="67371EF0" w14:textId="15E7AC82" w:rsidR="007F6FD9" w:rsidRDefault="001951AC" w:rsidP="00D22CD7">
      <w:pPr>
        <w:pStyle w:val="Heading1"/>
        <w:spacing w:before="0" w:beforeAutospacing="0" w:after="0" w:afterAutospacing="0"/>
        <w:rPr>
          <w:rFonts w:ascii="Arial" w:hAnsi="Arial" w:cs="Arial"/>
          <w:color w:val="000000"/>
          <w:sz w:val="32"/>
          <w:szCs w:val="32"/>
        </w:rPr>
      </w:pPr>
      <w:proofErr w:type="gramStart"/>
      <w:r>
        <w:rPr>
          <w:rFonts w:ascii="Arial" w:hAnsi="Arial" w:cs="Arial"/>
          <w:color w:val="000000"/>
          <w:sz w:val="32"/>
          <w:szCs w:val="32"/>
        </w:rPr>
        <w:t>May</w:t>
      </w:r>
      <w:r w:rsidR="00E120A6">
        <w:rPr>
          <w:rFonts w:ascii="Arial" w:hAnsi="Arial" w:cs="Arial"/>
          <w:color w:val="000000"/>
          <w:sz w:val="32"/>
          <w:szCs w:val="32"/>
        </w:rPr>
        <w:t xml:space="preserve"> </w:t>
      </w:r>
      <w:r w:rsidR="008B5EC5">
        <w:rPr>
          <w:rFonts w:ascii="Arial" w:hAnsi="Arial" w:cs="Arial"/>
          <w:color w:val="000000"/>
          <w:sz w:val="32"/>
          <w:szCs w:val="32"/>
        </w:rPr>
        <w:t xml:space="preserve"> 2020</w:t>
      </w:r>
      <w:proofErr w:type="gramEnd"/>
      <w:r w:rsidR="008B5EC5">
        <w:rPr>
          <w:rFonts w:ascii="Arial" w:hAnsi="Arial" w:cs="Arial"/>
          <w:color w:val="000000"/>
          <w:sz w:val="32"/>
          <w:szCs w:val="32"/>
        </w:rPr>
        <w:t xml:space="preserve"> </w:t>
      </w:r>
    </w:p>
    <w:p w14:paraId="685C9397" w14:textId="77777777" w:rsidR="007F6FD9" w:rsidRDefault="007F6FD9" w:rsidP="00D22CD7">
      <w:pPr>
        <w:pStyle w:val="Heading1"/>
        <w:spacing w:before="0" w:beforeAutospacing="0" w:after="0" w:afterAutospacing="0"/>
        <w:rPr>
          <w:rFonts w:ascii="Arial" w:hAnsi="Arial" w:cs="Arial"/>
          <w:color w:val="000000"/>
          <w:sz w:val="24"/>
          <w:szCs w:val="24"/>
        </w:rPr>
      </w:pPr>
    </w:p>
    <w:p w14:paraId="76400B1A" w14:textId="77777777" w:rsidR="00BD765E" w:rsidRDefault="00BD765E" w:rsidP="00D22CD7">
      <w:pPr>
        <w:pStyle w:val="Heading1"/>
        <w:spacing w:before="0" w:beforeAutospacing="0" w:after="0" w:afterAutospacing="0"/>
        <w:rPr>
          <w:rFonts w:ascii="Arial" w:hAnsi="Arial" w:cs="Arial"/>
          <w:b w:val="0"/>
          <w:bCs w:val="0"/>
          <w:color w:val="000000"/>
          <w:sz w:val="24"/>
          <w:szCs w:val="24"/>
        </w:rPr>
      </w:pPr>
    </w:p>
    <w:p w14:paraId="14CD68AE" w14:textId="7B1EA292" w:rsidR="00E120A6" w:rsidRDefault="00BD765E" w:rsidP="00D22CD7">
      <w:pPr>
        <w:pStyle w:val="Heading1"/>
        <w:spacing w:before="0" w:beforeAutospacing="0" w:after="0" w:afterAutospacing="0"/>
        <w:rPr>
          <w:rFonts w:ascii="Arial" w:hAnsi="Arial" w:cs="Arial"/>
          <w:b w:val="0"/>
          <w:bCs w:val="0"/>
          <w:color w:val="000000"/>
          <w:sz w:val="24"/>
          <w:szCs w:val="24"/>
        </w:rPr>
      </w:pPr>
      <w:r w:rsidRPr="00BD765E">
        <w:rPr>
          <w:rFonts w:ascii="Arial" w:hAnsi="Arial" w:cs="Arial"/>
          <w:b w:val="0"/>
          <w:bCs w:val="0"/>
          <w:color w:val="000000"/>
          <w:sz w:val="24"/>
          <w:szCs w:val="24"/>
        </w:rPr>
        <w:t xml:space="preserve">Welcome </w:t>
      </w:r>
      <w:r w:rsidR="007061D4">
        <w:rPr>
          <w:rFonts w:ascii="Arial" w:hAnsi="Arial" w:cs="Arial"/>
          <w:b w:val="0"/>
          <w:bCs w:val="0"/>
          <w:color w:val="000000"/>
          <w:sz w:val="24"/>
          <w:szCs w:val="24"/>
        </w:rPr>
        <w:t xml:space="preserve">to my monthly </w:t>
      </w:r>
      <w:r w:rsidR="001951AC">
        <w:rPr>
          <w:rFonts w:ascii="Arial" w:hAnsi="Arial" w:cs="Arial"/>
          <w:b w:val="0"/>
          <w:bCs w:val="0"/>
          <w:color w:val="000000"/>
          <w:sz w:val="24"/>
          <w:szCs w:val="24"/>
        </w:rPr>
        <w:t>newsletter</w:t>
      </w:r>
    </w:p>
    <w:p w14:paraId="40F9AE9B" w14:textId="614FC14F" w:rsidR="001951AC" w:rsidRDefault="001951AC" w:rsidP="00D22CD7">
      <w:pPr>
        <w:pStyle w:val="Heading1"/>
        <w:spacing w:before="0" w:beforeAutospacing="0" w:after="0" w:afterAutospacing="0"/>
        <w:rPr>
          <w:rFonts w:ascii="Arial" w:hAnsi="Arial" w:cs="Arial"/>
          <w:b w:val="0"/>
          <w:bCs w:val="0"/>
          <w:color w:val="000000"/>
          <w:sz w:val="24"/>
          <w:szCs w:val="24"/>
        </w:rPr>
      </w:pPr>
    </w:p>
    <w:p w14:paraId="4BB7E0B8" w14:textId="6834D7B2" w:rsidR="001951AC" w:rsidRDefault="001951AC" w:rsidP="00D22CD7">
      <w:pPr>
        <w:pStyle w:val="Heading1"/>
        <w:spacing w:before="0" w:beforeAutospacing="0" w:after="0" w:afterAutospacing="0"/>
        <w:rPr>
          <w:rFonts w:ascii="Arial" w:hAnsi="Arial" w:cs="Arial"/>
          <w:b w:val="0"/>
          <w:bCs w:val="0"/>
          <w:color w:val="000000"/>
          <w:sz w:val="24"/>
          <w:szCs w:val="24"/>
        </w:rPr>
      </w:pPr>
    </w:p>
    <w:p w14:paraId="4E43B43C" w14:textId="16664335" w:rsidR="001951AC" w:rsidRDefault="001951AC" w:rsidP="00D22CD7">
      <w:pPr>
        <w:pStyle w:val="Heading1"/>
        <w:spacing w:before="0" w:beforeAutospacing="0" w:after="0" w:afterAutospacing="0"/>
        <w:rPr>
          <w:rFonts w:ascii="Arial" w:hAnsi="Arial" w:cs="Arial"/>
          <w:b w:val="0"/>
          <w:bCs w:val="0"/>
          <w:color w:val="000000"/>
          <w:sz w:val="24"/>
          <w:szCs w:val="24"/>
        </w:rPr>
      </w:pPr>
    </w:p>
    <w:p w14:paraId="7200269D" w14:textId="77777777" w:rsidR="001951AC" w:rsidRPr="00A90CFE" w:rsidRDefault="001951AC" w:rsidP="001951AC">
      <w:pPr>
        <w:spacing w:after="0"/>
        <w:rPr>
          <w:rFonts w:cstheme="minorHAnsi"/>
          <w:bCs/>
          <w:color w:val="000000" w:themeColor="text1"/>
          <w:sz w:val="24"/>
          <w:szCs w:val="24"/>
        </w:rPr>
      </w:pPr>
      <w:r w:rsidRPr="00A90CFE">
        <w:rPr>
          <w:rFonts w:cstheme="minorHAnsi"/>
          <w:b/>
          <w:color w:val="00708A"/>
          <w:sz w:val="24"/>
          <w:szCs w:val="24"/>
        </w:rPr>
        <w:t>Remember STAY AT HOME, PROTECT OUR NHS, SAVE LIVES </w:t>
      </w:r>
      <w:r w:rsidRPr="00A90CFE">
        <w:rPr>
          <w:rFonts w:cstheme="minorHAnsi"/>
          <w:b/>
          <w:color w:val="00708A"/>
          <w:sz w:val="24"/>
          <w:szCs w:val="24"/>
        </w:rPr>
        <w:br/>
      </w:r>
      <w:r w:rsidRPr="00A90CFE">
        <w:rPr>
          <w:rFonts w:cstheme="minorHAnsi"/>
          <w:b/>
          <w:color w:val="00708A"/>
          <w:sz w:val="24"/>
          <w:szCs w:val="24"/>
        </w:rPr>
        <w:br/>
      </w:r>
      <w:r w:rsidRPr="00A90CFE">
        <w:rPr>
          <w:rFonts w:cstheme="minorHAnsi"/>
          <w:bCs/>
          <w:color w:val="000000" w:themeColor="text1"/>
          <w:sz w:val="24"/>
          <w:szCs w:val="24"/>
        </w:rPr>
        <w:t xml:space="preserve">Latest national information on coronavirus: </w:t>
      </w:r>
      <w:hyperlink r:id="rId8" w:history="1">
        <w:r w:rsidRPr="00A90CFE">
          <w:rPr>
            <w:rStyle w:val="Hyperlink"/>
            <w:rFonts w:cstheme="minorHAnsi"/>
            <w:bCs/>
            <w:sz w:val="24"/>
            <w:szCs w:val="24"/>
          </w:rPr>
          <w:t>https://www.gov.uk/coronavirus</w:t>
        </w:r>
      </w:hyperlink>
    </w:p>
    <w:p w14:paraId="0AD65085" w14:textId="77777777" w:rsidR="001951AC" w:rsidRPr="00A90CFE" w:rsidRDefault="001951AC" w:rsidP="001951AC">
      <w:pPr>
        <w:spacing w:after="0"/>
        <w:rPr>
          <w:rFonts w:cstheme="minorHAnsi"/>
          <w:bCs/>
          <w:color w:val="000000" w:themeColor="text1"/>
          <w:sz w:val="24"/>
          <w:szCs w:val="24"/>
        </w:rPr>
      </w:pPr>
      <w:r w:rsidRPr="00A90CFE">
        <w:rPr>
          <w:rFonts w:cstheme="minorHAnsi"/>
          <w:bCs/>
          <w:color w:val="000000" w:themeColor="text1"/>
          <w:sz w:val="24"/>
          <w:szCs w:val="24"/>
        </w:rPr>
        <w:t xml:space="preserve">NHS advice: </w:t>
      </w:r>
      <w:hyperlink r:id="rId9" w:history="1">
        <w:r w:rsidRPr="00A90CFE">
          <w:rPr>
            <w:rStyle w:val="Hyperlink"/>
            <w:rFonts w:cstheme="minorHAnsi"/>
            <w:bCs/>
            <w:sz w:val="24"/>
            <w:szCs w:val="24"/>
          </w:rPr>
          <w:t>https://www.nhs.uk/conditions/coronavirus-covid-19/</w:t>
        </w:r>
      </w:hyperlink>
      <w:r w:rsidRPr="00A90CFE">
        <w:rPr>
          <w:rFonts w:cstheme="minorHAnsi"/>
          <w:bCs/>
          <w:color w:val="000000" w:themeColor="text1"/>
          <w:sz w:val="24"/>
          <w:szCs w:val="24"/>
        </w:rPr>
        <w:t xml:space="preserve"> </w:t>
      </w:r>
    </w:p>
    <w:p w14:paraId="5ADBBEFA" w14:textId="77777777" w:rsidR="001951AC" w:rsidRPr="00A90CFE" w:rsidRDefault="001951AC" w:rsidP="001951AC">
      <w:pPr>
        <w:spacing w:after="0"/>
        <w:rPr>
          <w:rFonts w:cstheme="minorHAnsi"/>
          <w:bCs/>
          <w:color w:val="000000" w:themeColor="text1"/>
          <w:sz w:val="24"/>
          <w:szCs w:val="24"/>
        </w:rPr>
      </w:pPr>
    </w:p>
    <w:p w14:paraId="3B3A73A8" w14:textId="77777777" w:rsidR="001951AC" w:rsidRPr="00A90CFE" w:rsidRDefault="001951AC" w:rsidP="001951AC">
      <w:pPr>
        <w:spacing w:after="0"/>
        <w:rPr>
          <w:rFonts w:cstheme="minorHAnsi"/>
          <w:bCs/>
          <w:color w:val="000000" w:themeColor="text1"/>
          <w:sz w:val="24"/>
          <w:szCs w:val="24"/>
        </w:rPr>
      </w:pPr>
      <w:r>
        <w:rPr>
          <w:rFonts w:cstheme="minorHAnsi"/>
          <w:bCs/>
          <w:color w:val="000000" w:themeColor="text1"/>
          <w:sz w:val="24"/>
          <w:szCs w:val="24"/>
        </w:rPr>
        <w:t>The</w:t>
      </w:r>
      <w:r w:rsidRPr="00A90CFE">
        <w:rPr>
          <w:rFonts w:cstheme="minorHAnsi"/>
          <w:bCs/>
          <w:color w:val="000000" w:themeColor="text1"/>
          <w:sz w:val="24"/>
          <w:szCs w:val="24"/>
        </w:rPr>
        <w:t xml:space="preserve"> refreshed COVID-19 pages </w:t>
      </w:r>
      <w:r>
        <w:rPr>
          <w:rFonts w:cstheme="minorHAnsi"/>
          <w:bCs/>
          <w:color w:val="000000" w:themeColor="text1"/>
          <w:sz w:val="24"/>
          <w:szCs w:val="24"/>
        </w:rPr>
        <w:t>present</w:t>
      </w:r>
      <w:r w:rsidRPr="00A90CFE">
        <w:rPr>
          <w:rFonts w:cstheme="minorHAnsi"/>
          <w:bCs/>
          <w:color w:val="000000" w:themeColor="text1"/>
          <w:sz w:val="24"/>
          <w:szCs w:val="24"/>
        </w:rPr>
        <w:t xml:space="preserve"> a range of information that you and your communities may find helpful. </w:t>
      </w:r>
      <w:hyperlink r:id="rId10" w:history="1">
        <w:r w:rsidRPr="00A90CFE">
          <w:rPr>
            <w:rStyle w:val="Hyperlink"/>
            <w:sz w:val="24"/>
            <w:szCs w:val="24"/>
          </w:rPr>
          <w:t>https://www.eastsuffolk.gov.uk/covid-19</w:t>
        </w:r>
      </w:hyperlink>
    </w:p>
    <w:p w14:paraId="4C73D104" w14:textId="77777777" w:rsidR="001951AC" w:rsidRPr="00A90CFE" w:rsidRDefault="001951AC" w:rsidP="001951AC">
      <w:pPr>
        <w:spacing w:after="0"/>
        <w:rPr>
          <w:rFonts w:cstheme="minorHAnsi"/>
          <w:bCs/>
          <w:color w:val="000000" w:themeColor="text1"/>
          <w:sz w:val="24"/>
          <w:szCs w:val="24"/>
        </w:rPr>
      </w:pPr>
    </w:p>
    <w:p w14:paraId="12267041" w14:textId="77777777" w:rsidR="001951AC" w:rsidRPr="00A90CFE" w:rsidRDefault="001951AC" w:rsidP="001951AC">
      <w:pPr>
        <w:rPr>
          <w:rFonts w:cstheme="minorHAnsi"/>
          <w:b/>
          <w:bCs/>
          <w:color w:val="00708A"/>
          <w:sz w:val="24"/>
          <w:szCs w:val="24"/>
        </w:rPr>
      </w:pPr>
      <w:r w:rsidRPr="00A90CFE">
        <w:rPr>
          <w:rFonts w:cstheme="minorHAnsi"/>
          <w:b/>
          <w:bCs/>
          <w:color w:val="00708A"/>
          <w:sz w:val="24"/>
          <w:szCs w:val="24"/>
        </w:rPr>
        <w:br/>
        <w:t xml:space="preserve">Communities and supporting residents </w:t>
      </w:r>
    </w:p>
    <w:p w14:paraId="09352E50" w14:textId="77777777" w:rsidR="001951AC" w:rsidRDefault="001951AC" w:rsidP="001951AC">
      <w:pPr>
        <w:rPr>
          <w:rFonts w:cstheme="minorHAnsi"/>
          <w:sz w:val="24"/>
          <w:szCs w:val="24"/>
        </w:rPr>
      </w:pPr>
      <w:r w:rsidRPr="001316A7">
        <w:rPr>
          <w:rFonts w:cstheme="minorHAnsi"/>
          <w:sz w:val="24"/>
          <w:szCs w:val="24"/>
        </w:rPr>
        <w:t xml:space="preserve">The Communities Team has now dealt with more than 1000 referrals through the Home </w:t>
      </w:r>
      <w:proofErr w:type="gramStart"/>
      <w:r w:rsidRPr="001316A7">
        <w:rPr>
          <w:rFonts w:cstheme="minorHAnsi"/>
          <w:sz w:val="24"/>
          <w:szCs w:val="24"/>
        </w:rPr>
        <w:t>But</w:t>
      </w:r>
      <w:proofErr w:type="gramEnd"/>
      <w:r w:rsidRPr="001316A7">
        <w:rPr>
          <w:rFonts w:cstheme="minorHAnsi"/>
          <w:sz w:val="24"/>
          <w:szCs w:val="24"/>
        </w:rPr>
        <w:t xml:space="preserve"> Not Alone service but the numbers last week (Week 5) were the lowest yet with a total of 175 referrals. 106 people asked for help with food, 53 with access to prescriptions and 7 with isolation and loneliness last week.</w:t>
      </w:r>
      <w:r>
        <w:rPr>
          <w:rFonts w:cstheme="minorHAnsi"/>
          <w:sz w:val="24"/>
          <w:szCs w:val="24"/>
        </w:rPr>
        <w:br/>
      </w:r>
    </w:p>
    <w:p w14:paraId="4C777041" w14:textId="6B9D5D10" w:rsidR="001951AC" w:rsidRDefault="001951AC" w:rsidP="001951AC">
      <w:pPr>
        <w:rPr>
          <w:rFonts w:cstheme="minorHAnsi"/>
          <w:sz w:val="24"/>
          <w:szCs w:val="24"/>
        </w:rPr>
      </w:pPr>
      <w:r w:rsidRPr="001316A7">
        <w:rPr>
          <w:rFonts w:cstheme="minorHAnsi"/>
          <w:sz w:val="24"/>
          <w:szCs w:val="24"/>
        </w:rPr>
        <w:t>The Home But Not Alone postcard is being delivered to every house in Suffolk this week with the aim of ensuring that every single person who needs help and support has been reached either by their local community group or through Home But Not Alone.</w:t>
      </w:r>
    </w:p>
    <w:p w14:paraId="1D1A4A9A" w14:textId="77777777" w:rsidR="001951AC" w:rsidRDefault="001951AC" w:rsidP="001951AC">
      <w:pPr>
        <w:rPr>
          <w:rFonts w:cstheme="minorHAnsi"/>
          <w:sz w:val="24"/>
          <w:szCs w:val="24"/>
        </w:rPr>
      </w:pPr>
      <w:r w:rsidRPr="001316A7">
        <w:rPr>
          <w:rFonts w:cstheme="minorHAnsi"/>
          <w:sz w:val="24"/>
          <w:szCs w:val="24"/>
        </w:rPr>
        <w:t>We are going some more targeted work next week to contact people who have all three types of vulnerability – clinical, social and financial to ensure that they have all the support that they need as the Covid-19 crisis is likely to have the biggest impact on this group. We are also working with our new regional MHCLG shielding co-ordinator to try to address some of the challenges that remain around the national shielding service.</w:t>
      </w:r>
      <w:r>
        <w:rPr>
          <w:rFonts w:cstheme="minorHAnsi"/>
          <w:sz w:val="24"/>
          <w:szCs w:val="24"/>
        </w:rPr>
        <w:br/>
      </w:r>
      <w:r>
        <w:rPr>
          <w:rFonts w:cstheme="minorHAnsi"/>
          <w:sz w:val="24"/>
          <w:szCs w:val="24"/>
        </w:rPr>
        <w:br/>
      </w:r>
      <w:r w:rsidRPr="001316A7">
        <w:rPr>
          <w:rFonts w:cstheme="minorHAnsi"/>
          <w:sz w:val="24"/>
          <w:szCs w:val="24"/>
        </w:rPr>
        <w:t xml:space="preserve">The Council has now supported 44 projects through the Hardship Fund totalling over </w:t>
      </w:r>
      <w:r w:rsidRPr="001316A7">
        <w:rPr>
          <w:rFonts w:cstheme="minorHAnsi"/>
          <w:sz w:val="24"/>
          <w:szCs w:val="24"/>
        </w:rPr>
        <w:lastRenderedPageBreak/>
        <w:t>£63,000 – including Good Neighbour Schemes, Town and Parish Councils and small community groups.</w:t>
      </w:r>
    </w:p>
    <w:p w14:paraId="4150AA5C" w14:textId="46121472" w:rsidR="001951AC" w:rsidRPr="00A90CFE" w:rsidRDefault="001951AC" w:rsidP="001951AC">
      <w:pPr>
        <w:rPr>
          <w:rFonts w:cstheme="minorHAnsi"/>
          <w:sz w:val="24"/>
          <w:szCs w:val="24"/>
        </w:rPr>
      </w:pPr>
      <w:r w:rsidRPr="00A90CFE">
        <w:rPr>
          <w:rFonts w:cstheme="minorHAnsi"/>
          <w:sz w:val="24"/>
          <w:szCs w:val="24"/>
        </w:rPr>
        <w:br/>
      </w:r>
      <w:r w:rsidRPr="00A90CFE">
        <w:rPr>
          <w:rFonts w:cstheme="minorHAnsi"/>
          <w:b/>
          <w:bCs/>
          <w:color w:val="00708A"/>
          <w:sz w:val="24"/>
          <w:szCs w:val="24"/>
        </w:rPr>
        <w:t>Grants, funding and business matters</w:t>
      </w:r>
      <w:r w:rsidRPr="00A90CFE">
        <w:rPr>
          <w:rFonts w:cstheme="minorHAnsi"/>
          <w:b/>
          <w:bCs/>
          <w:color w:val="00708A"/>
          <w:sz w:val="24"/>
          <w:szCs w:val="24"/>
        </w:rPr>
        <w:br/>
      </w:r>
      <w:r w:rsidRPr="00A90CFE">
        <w:rPr>
          <w:rFonts w:cstheme="minorHAnsi"/>
          <w:b/>
          <w:bCs/>
          <w:color w:val="00708A"/>
          <w:sz w:val="24"/>
          <w:szCs w:val="24"/>
        </w:rPr>
        <w:br/>
      </w:r>
      <w:r w:rsidRPr="001316A7">
        <w:rPr>
          <w:rFonts w:cstheme="minorHAnsi"/>
          <w:sz w:val="24"/>
          <w:szCs w:val="24"/>
        </w:rPr>
        <w:t>Business Grants</w:t>
      </w:r>
      <w:r>
        <w:rPr>
          <w:rFonts w:cstheme="minorHAnsi"/>
          <w:sz w:val="24"/>
          <w:szCs w:val="24"/>
        </w:rPr>
        <w:t>:</w:t>
      </w:r>
      <w:r>
        <w:rPr>
          <w:rFonts w:cstheme="minorHAnsi"/>
          <w:sz w:val="24"/>
          <w:szCs w:val="24"/>
        </w:rPr>
        <w:br/>
      </w:r>
      <w:r w:rsidRPr="001316A7">
        <w:rPr>
          <w:rFonts w:cstheme="minorHAnsi"/>
          <w:sz w:val="24"/>
          <w:szCs w:val="24"/>
        </w:rPr>
        <w:t>The ED team, with great support from other teams across the Council (Elections, Democratic Services and Building Control) have completed the c2,000 calls to eligible businesses that had not yet applied for their grant funding. This has been a huge undertaking, a great example of teamwork across the Council and has been completed in just over a week. Furthermore</w:t>
      </w:r>
      <w:r>
        <w:rPr>
          <w:rFonts w:cstheme="minorHAnsi"/>
          <w:sz w:val="24"/>
          <w:szCs w:val="24"/>
        </w:rPr>
        <w:t xml:space="preserve">, it </w:t>
      </w:r>
      <w:r w:rsidRPr="001316A7">
        <w:rPr>
          <w:rFonts w:cstheme="minorHAnsi"/>
          <w:sz w:val="24"/>
          <w:szCs w:val="24"/>
        </w:rPr>
        <w:t xml:space="preserve">has resulted in a large number of East Suffolk businesses receiving badly needed grant funding. </w:t>
      </w:r>
      <w:r>
        <w:rPr>
          <w:rFonts w:cstheme="minorHAnsi"/>
          <w:sz w:val="24"/>
          <w:szCs w:val="24"/>
        </w:rPr>
        <w:br/>
      </w:r>
      <w:r>
        <w:rPr>
          <w:rFonts w:cstheme="minorHAnsi"/>
          <w:sz w:val="24"/>
          <w:szCs w:val="24"/>
        </w:rPr>
        <w:br/>
      </w:r>
      <w:r w:rsidRPr="001316A7">
        <w:rPr>
          <w:rFonts w:cstheme="minorHAnsi"/>
          <w:sz w:val="24"/>
          <w:szCs w:val="24"/>
        </w:rPr>
        <w:t xml:space="preserve">The ED team are now collating a list of businesses we anticipate will be eligible for the extended/ discretionary grant scheme ahead of detailed govt guidance being supplied before the end of the week. This extended scheme should be of great assistance to a large number of East Suffolk companies especially those occupying serviced/ shared office space who were previously ineligible because they paid business rates as part of their rent. Serviced/ shared office space of this nature includes Innovation </w:t>
      </w:r>
      <w:proofErr w:type="spellStart"/>
      <w:r w:rsidRPr="001316A7">
        <w:rPr>
          <w:rFonts w:cstheme="minorHAnsi"/>
          <w:sz w:val="24"/>
          <w:szCs w:val="24"/>
        </w:rPr>
        <w:t>Martlesham</w:t>
      </w:r>
      <w:proofErr w:type="spellEnd"/>
      <w:r w:rsidRPr="001316A7">
        <w:rPr>
          <w:rFonts w:cstheme="minorHAnsi"/>
          <w:sz w:val="24"/>
          <w:szCs w:val="24"/>
        </w:rPr>
        <w:t xml:space="preserve"> based at </w:t>
      </w:r>
      <w:proofErr w:type="spellStart"/>
      <w:r w:rsidRPr="001316A7">
        <w:rPr>
          <w:rFonts w:cstheme="minorHAnsi"/>
          <w:sz w:val="24"/>
          <w:szCs w:val="24"/>
        </w:rPr>
        <w:t>Adastral</w:t>
      </w:r>
      <w:proofErr w:type="spellEnd"/>
      <w:r w:rsidRPr="001316A7">
        <w:rPr>
          <w:rFonts w:cstheme="minorHAnsi"/>
          <w:sz w:val="24"/>
          <w:szCs w:val="24"/>
        </w:rPr>
        <w:t xml:space="preserve"> Park, </w:t>
      </w:r>
      <w:proofErr w:type="spellStart"/>
      <w:r w:rsidRPr="001316A7">
        <w:rPr>
          <w:rFonts w:cstheme="minorHAnsi"/>
          <w:sz w:val="24"/>
          <w:szCs w:val="24"/>
        </w:rPr>
        <w:t>Orbis</w:t>
      </w:r>
      <w:proofErr w:type="spellEnd"/>
      <w:r w:rsidRPr="001316A7">
        <w:rPr>
          <w:rFonts w:cstheme="minorHAnsi"/>
          <w:sz w:val="24"/>
          <w:szCs w:val="24"/>
        </w:rPr>
        <w:t xml:space="preserve"> Energy in Lowestoft, the two NWES sites in Leiston and Lowestoft and Framlingham Technology Centre.</w:t>
      </w:r>
      <w:r>
        <w:rPr>
          <w:rFonts w:cstheme="minorHAnsi"/>
          <w:sz w:val="24"/>
          <w:szCs w:val="24"/>
        </w:rPr>
        <w:br/>
      </w:r>
      <w:r>
        <w:rPr>
          <w:rFonts w:cstheme="minorHAnsi"/>
          <w:sz w:val="24"/>
          <w:szCs w:val="24"/>
        </w:rPr>
        <w:br/>
      </w:r>
      <w:r w:rsidRPr="001316A7">
        <w:rPr>
          <w:rFonts w:cstheme="minorHAnsi"/>
          <w:sz w:val="24"/>
          <w:szCs w:val="24"/>
        </w:rPr>
        <w:t>Economic Recovery</w:t>
      </w:r>
      <w:r>
        <w:rPr>
          <w:rFonts w:cstheme="minorHAnsi"/>
          <w:sz w:val="24"/>
          <w:szCs w:val="24"/>
        </w:rPr>
        <w:t>:</w:t>
      </w:r>
      <w:r>
        <w:rPr>
          <w:rFonts w:cstheme="minorHAnsi"/>
          <w:sz w:val="24"/>
          <w:szCs w:val="24"/>
        </w:rPr>
        <w:br/>
      </w:r>
      <w:r w:rsidRPr="001316A7">
        <w:rPr>
          <w:rFonts w:cstheme="minorHAnsi"/>
          <w:sz w:val="24"/>
          <w:szCs w:val="24"/>
        </w:rPr>
        <w:t>The Suffolk wide group of Councils, Suffolk Chamber and the LEP continue to develop the economic recovery plan for the county. This will involve measures aimed to support the short, medium and long-term phase of the recovery. The ESC ED team continues to take a prominent role in this work with a particular focus on the impacts and support Suffolk’s key economic sectors such as Tourism, Energy, ICT, Ports &amp; Logistics and Agriculture face.</w:t>
      </w:r>
      <w:r>
        <w:rPr>
          <w:rFonts w:cstheme="minorHAnsi"/>
          <w:sz w:val="24"/>
          <w:szCs w:val="24"/>
        </w:rPr>
        <w:br/>
      </w:r>
      <w:r>
        <w:rPr>
          <w:rFonts w:cstheme="minorHAnsi"/>
          <w:sz w:val="24"/>
          <w:szCs w:val="24"/>
        </w:rPr>
        <w:br/>
      </w:r>
      <w:r w:rsidRPr="001316A7">
        <w:rPr>
          <w:rFonts w:cstheme="minorHAnsi"/>
          <w:sz w:val="24"/>
          <w:szCs w:val="24"/>
        </w:rPr>
        <w:t>A survey of grant recipients was launched this week by Councils across Suffolk. The aim is to understand how the grant is supporting businesses and more importantly what further support measures they believe they will be needed in the future. A survey of businesses in the visitor economy sector, co-ordinated by Visit East Anglia, was also completed last week and we are now analysing the East Suffolk data to understand the current state of this sector and its longer term prospects.</w:t>
      </w:r>
      <w:r>
        <w:rPr>
          <w:rFonts w:cstheme="minorHAnsi"/>
          <w:sz w:val="24"/>
          <w:szCs w:val="24"/>
        </w:rPr>
        <w:br/>
      </w:r>
      <w:r>
        <w:rPr>
          <w:rFonts w:cstheme="minorHAnsi"/>
          <w:sz w:val="24"/>
          <w:szCs w:val="24"/>
        </w:rPr>
        <w:br/>
      </w:r>
      <w:r w:rsidRPr="001316A7">
        <w:rPr>
          <w:rFonts w:cstheme="minorHAnsi"/>
          <w:sz w:val="24"/>
          <w:szCs w:val="24"/>
        </w:rPr>
        <w:t>Both these surveys will provide a critical evidence base for the formation of an effective economic recovery plan</w:t>
      </w:r>
      <w:r>
        <w:rPr>
          <w:rFonts w:cstheme="minorHAnsi"/>
          <w:sz w:val="24"/>
          <w:szCs w:val="24"/>
        </w:rPr>
        <w:br/>
      </w:r>
      <w:r>
        <w:rPr>
          <w:rFonts w:cstheme="minorHAnsi"/>
          <w:sz w:val="24"/>
          <w:szCs w:val="24"/>
        </w:rPr>
        <w:br/>
      </w:r>
      <w:r>
        <w:rPr>
          <w:rFonts w:cstheme="minorHAnsi"/>
          <w:b/>
          <w:bCs/>
          <w:color w:val="00708A"/>
          <w:sz w:val="24"/>
          <w:szCs w:val="24"/>
        </w:rPr>
        <w:lastRenderedPageBreak/>
        <w:br/>
      </w:r>
      <w:r w:rsidRPr="00A90CFE">
        <w:rPr>
          <w:rFonts w:cstheme="minorHAnsi"/>
          <w:b/>
          <w:bCs/>
          <w:color w:val="00708A"/>
          <w:sz w:val="24"/>
          <w:szCs w:val="24"/>
        </w:rPr>
        <w:t>Operational updates</w:t>
      </w:r>
    </w:p>
    <w:p w14:paraId="4EA46962" w14:textId="77777777" w:rsidR="001951AC" w:rsidRDefault="001951AC" w:rsidP="001951AC">
      <w:pPr>
        <w:rPr>
          <w:rFonts w:cstheme="minorHAnsi"/>
          <w:sz w:val="24"/>
          <w:szCs w:val="24"/>
        </w:rPr>
      </w:pPr>
      <w:r>
        <w:rPr>
          <w:rFonts w:cstheme="minorHAnsi"/>
          <w:sz w:val="24"/>
          <w:szCs w:val="24"/>
        </w:rPr>
        <w:t>Resumption of g</w:t>
      </w:r>
      <w:r w:rsidRPr="001316A7">
        <w:rPr>
          <w:rFonts w:cstheme="minorHAnsi"/>
          <w:sz w:val="24"/>
          <w:szCs w:val="24"/>
        </w:rPr>
        <w:t xml:space="preserve">arden </w:t>
      </w:r>
      <w:r>
        <w:rPr>
          <w:rFonts w:cstheme="minorHAnsi"/>
          <w:sz w:val="24"/>
          <w:szCs w:val="24"/>
        </w:rPr>
        <w:t>w</w:t>
      </w:r>
      <w:r w:rsidRPr="001316A7">
        <w:rPr>
          <w:rFonts w:cstheme="minorHAnsi"/>
          <w:sz w:val="24"/>
          <w:szCs w:val="24"/>
        </w:rPr>
        <w:t>aste collections</w:t>
      </w:r>
      <w:r>
        <w:rPr>
          <w:rFonts w:cstheme="minorHAnsi"/>
          <w:sz w:val="24"/>
          <w:szCs w:val="24"/>
        </w:rPr>
        <w:t>:</w:t>
      </w:r>
      <w:r>
        <w:rPr>
          <w:rFonts w:cstheme="minorHAnsi"/>
          <w:sz w:val="24"/>
          <w:szCs w:val="24"/>
        </w:rPr>
        <w:br/>
      </w:r>
      <w:r w:rsidRPr="001316A7">
        <w:rPr>
          <w:rFonts w:cstheme="minorHAnsi"/>
          <w:sz w:val="24"/>
          <w:szCs w:val="24"/>
        </w:rPr>
        <w:t>Council took the decision to re-start the garden waste service from 25th May Rounds are being re-programmed to accommodate collections over six days instead of five (so this will mean that collections will take place on a Saturday). The reason for this is to ensure that we can re-organise the arrangement of crews so that there are no more than two member</w:t>
      </w:r>
      <w:r>
        <w:rPr>
          <w:rFonts w:cstheme="minorHAnsi"/>
          <w:sz w:val="24"/>
          <w:szCs w:val="24"/>
        </w:rPr>
        <w:t>s</w:t>
      </w:r>
      <w:r w:rsidRPr="001316A7">
        <w:rPr>
          <w:rFonts w:cstheme="minorHAnsi"/>
          <w:sz w:val="24"/>
          <w:szCs w:val="24"/>
        </w:rPr>
        <w:t xml:space="preserve"> of staff in a vehicle at any one time, in line with social distancing requirements. </w:t>
      </w:r>
      <w:r>
        <w:rPr>
          <w:rFonts w:cstheme="minorHAnsi"/>
          <w:sz w:val="24"/>
          <w:szCs w:val="24"/>
        </w:rPr>
        <w:br/>
      </w:r>
      <w:r>
        <w:rPr>
          <w:rFonts w:cstheme="minorHAnsi"/>
          <w:sz w:val="24"/>
          <w:szCs w:val="24"/>
        </w:rPr>
        <w:br/>
      </w:r>
      <w:r w:rsidRPr="001316A7">
        <w:rPr>
          <w:rFonts w:cstheme="minorHAnsi"/>
          <w:sz w:val="24"/>
          <w:szCs w:val="24"/>
        </w:rPr>
        <w:t>Social distancing in the workplace</w:t>
      </w:r>
      <w:r>
        <w:rPr>
          <w:rFonts w:cstheme="minorHAnsi"/>
          <w:sz w:val="24"/>
          <w:szCs w:val="24"/>
        </w:rPr>
        <w:t>:</w:t>
      </w:r>
      <w:r>
        <w:rPr>
          <w:rFonts w:cstheme="minorHAnsi"/>
          <w:sz w:val="24"/>
          <w:szCs w:val="24"/>
        </w:rPr>
        <w:br/>
      </w:r>
      <w:r w:rsidRPr="001316A7">
        <w:rPr>
          <w:rFonts w:cstheme="minorHAnsi"/>
          <w:sz w:val="24"/>
          <w:szCs w:val="24"/>
        </w:rPr>
        <w:t>Work is currently being undertaken both within our own offices and through our partners, to understand how a relaxation of lockdown rules could lead to a change in working arrangements. This could include allowing public access, where it is safe to do so, and the council re-establishing a point of presence in key offices across the district. Any new arrangements need to prioritise the safety of employees and the public, so we will be reviewing emerging government guidance and ensuring that any plans that we produce are compliant with the latest scientific advice.</w:t>
      </w:r>
    </w:p>
    <w:p w14:paraId="146BA5E7" w14:textId="77777777" w:rsidR="001951AC" w:rsidRPr="001316A7" w:rsidRDefault="001951AC" w:rsidP="001951AC">
      <w:pPr>
        <w:rPr>
          <w:rFonts w:cstheme="minorHAnsi"/>
          <w:color w:val="000000" w:themeColor="text1"/>
          <w:sz w:val="24"/>
          <w:szCs w:val="24"/>
        </w:rPr>
      </w:pPr>
      <w:r w:rsidRPr="00A90CFE">
        <w:rPr>
          <w:rFonts w:cstheme="minorHAnsi"/>
          <w:sz w:val="24"/>
          <w:szCs w:val="24"/>
        </w:rPr>
        <w:br/>
      </w:r>
      <w:r w:rsidRPr="00A90CFE">
        <w:rPr>
          <w:rFonts w:cstheme="minorHAnsi"/>
          <w:b/>
          <w:bCs/>
          <w:color w:val="00708A"/>
          <w:sz w:val="24"/>
          <w:szCs w:val="24"/>
        </w:rPr>
        <w:t>Housing</w:t>
      </w:r>
      <w:r w:rsidRPr="00A90CFE">
        <w:rPr>
          <w:rFonts w:cstheme="minorHAnsi"/>
          <w:b/>
          <w:bCs/>
          <w:color w:val="00708A"/>
          <w:sz w:val="24"/>
          <w:szCs w:val="24"/>
        </w:rPr>
        <w:br/>
      </w:r>
      <w:r w:rsidRPr="00A90CFE">
        <w:rPr>
          <w:rFonts w:cstheme="minorHAnsi"/>
          <w:b/>
          <w:bCs/>
          <w:color w:val="00708A"/>
          <w:sz w:val="24"/>
          <w:szCs w:val="24"/>
        </w:rPr>
        <w:br/>
      </w:r>
      <w:r w:rsidRPr="001316A7">
        <w:rPr>
          <w:rFonts w:cstheme="minorHAnsi"/>
          <w:color w:val="000000" w:themeColor="text1"/>
          <w:sz w:val="24"/>
          <w:szCs w:val="24"/>
        </w:rPr>
        <w:t xml:space="preserve">It was announced on 2nd April 2020 that Dame Louise Casey will spearhead a specialist taskforce to lead the next phase of the government’s support for rough sleepers during the pandemic. A team of experts will be providing advice to Councils on plans to support rough sleepers into long-term accommodation after lockdown is lifted, ensuring as few people as possible return to life on the streets. </w:t>
      </w:r>
      <w:r>
        <w:rPr>
          <w:rFonts w:cstheme="minorHAnsi"/>
          <w:color w:val="000000" w:themeColor="text1"/>
          <w:sz w:val="24"/>
          <w:szCs w:val="24"/>
        </w:rPr>
        <w:br/>
      </w:r>
      <w:r>
        <w:rPr>
          <w:rFonts w:cstheme="minorHAnsi"/>
          <w:color w:val="000000" w:themeColor="text1"/>
          <w:sz w:val="24"/>
          <w:szCs w:val="24"/>
        </w:rPr>
        <w:br/>
      </w:r>
      <w:r>
        <w:rPr>
          <w:rFonts w:cstheme="minorHAnsi"/>
          <w:color w:val="000000" w:themeColor="text1"/>
          <w:sz w:val="24"/>
          <w:szCs w:val="24"/>
        </w:rPr>
        <w:br/>
      </w:r>
      <w:r>
        <w:rPr>
          <w:rFonts w:cstheme="minorHAnsi"/>
          <w:color w:val="000000" w:themeColor="text1"/>
          <w:sz w:val="24"/>
          <w:szCs w:val="24"/>
        </w:rPr>
        <w:br/>
      </w:r>
      <w:r w:rsidRPr="001316A7">
        <w:rPr>
          <w:rFonts w:cstheme="minorHAnsi"/>
          <w:color w:val="000000" w:themeColor="text1"/>
          <w:sz w:val="24"/>
          <w:szCs w:val="24"/>
        </w:rPr>
        <w:t>It is yet to be made clear how this will be delivered as lockdown measures are reviewed, however it is expected that this initiative will support Local Authorities to continue with all the positive work done so far so that we can continue to provide not only housing assistance but work with partners to ensure that physical and mental health support is in place now and in the future.</w:t>
      </w:r>
    </w:p>
    <w:p w14:paraId="00C84578" w14:textId="77777777" w:rsidR="001951AC" w:rsidRPr="001316A7" w:rsidRDefault="001951AC" w:rsidP="001951AC">
      <w:pPr>
        <w:rPr>
          <w:rFonts w:cstheme="minorHAnsi"/>
          <w:sz w:val="24"/>
          <w:szCs w:val="24"/>
        </w:rPr>
      </w:pPr>
      <w:r w:rsidRPr="00A90CFE">
        <w:rPr>
          <w:rFonts w:cstheme="minorHAnsi"/>
          <w:b/>
          <w:bCs/>
          <w:color w:val="00708A"/>
          <w:sz w:val="24"/>
          <w:szCs w:val="24"/>
        </w:rPr>
        <w:br/>
      </w:r>
      <w:r w:rsidRPr="00A90CFE">
        <w:rPr>
          <w:rFonts w:cstheme="minorHAnsi"/>
          <w:b/>
          <w:bCs/>
          <w:color w:val="00708A"/>
          <w:sz w:val="24"/>
          <w:szCs w:val="24"/>
        </w:rPr>
        <w:br/>
        <w:t>Environmental Health</w:t>
      </w:r>
      <w:r w:rsidRPr="00A90CFE">
        <w:rPr>
          <w:rFonts w:cstheme="minorHAnsi"/>
          <w:b/>
          <w:bCs/>
          <w:color w:val="00708A"/>
          <w:sz w:val="24"/>
          <w:szCs w:val="24"/>
        </w:rPr>
        <w:br/>
      </w:r>
      <w:r w:rsidRPr="00A90CFE">
        <w:rPr>
          <w:rFonts w:cstheme="minorHAnsi"/>
          <w:sz w:val="24"/>
          <w:szCs w:val="24"/>
        </w:rPr>
        <w:br/>
      </w:r>
      <w:r w:rsidRPr="001316A7">
        <w:rPr>
          <w:rFonts w:cstheme="minorHAnsi"/>
          <w:sz w:val="24"/>
          <w:szCs w:val="24"/>
        </w:rPr>
        <w:t>Environmental Protection</w:t>
      </w:r>
      <w:r>
        <w:rPr>
          <w:rFonts w:cstheme="minorHAnsi"/>
          <w:sz w:val="24"/>
          <w:szCs w:val="24"/>
        </w:rPr>
        <w:t>:</w:t>
      </w:r>
      <w:r>
        <w:rPr>
          <w:rFonts w:cstheme="minorHAnsi"/>
          <w:sz w:val="24"/>
          <w:szCs w:val="24"/>
        </w:rPr>
        <w:br/>
      </w:r>
      <w:r w:rsidRPr="001316A7">
        <w:rPr>
          <w:rFonts w:cstheme="minorHAnsi"/>
          <w:sz w:val="24"/>
          <w:szCs w:val="24"/>
        </w:rPr>
        <w:t xml:space="preserve">We have been monitoring fly-tipping complaints closely and the number of incidents has </w:t>
      </w:r>
      <w:r w:rsidRPr="001316A7">
        <w:rPr>
          <w:rFonts w:cstheme="minorHAnsi"/>
          <w:sz w:val="24"/>
          <w:szCs w:val="24"/>
        </w:rPr>
        <w:lastRenderedPageBreak/>
        <w:t>been generally consistent with previous years although we have seen a sharp increase in fly-tipping reports in the last week or so. The data shows a predominance of household waste of varying descriptions. The Environmental Protection team will continue to monitor these trends and take appropriate enforcement action to deal with incidents as they arise.</w:t>
      </w:r>
    </w:p>
    <w:p w14:paraId="1E1DC910" w14:textId="77777777" w:rsidR="001951AC" w:rsidRPr="001316A7" w:rsidRDefault="001951AC" w:rsidP="001951AC">
      <w:pPr>
        <w:rPr>
          <w:rFonts w:cstheme="minorHAnsi"/>
          <w:sz w:val="24"/>
          <w:szCs w:val="24"/>
        </w:rPr>
      </w:pPr>
      <w:r w:rsidRPr="001316A7">
        <w:rPr>
          <w:rFonts w:cstheme="minorHAnsi"/>
          <w:sz w:val="24"/>
          <w:szCs w:val="24"/>
        </w:rPr>
        <w:t>We have had our second public health funeral enquiry since the pandemic began. Although neither of these deaths have been related to COVID-19, the team have had to enter the care home of the resident who died to collect their personal items which may help in the search for next of kin.</w:t>
      </w:r>
    </w:p>
    <w:p w14:paraId="77B734B1" w14:textId="77777777" w:rsidR="001951AC" w:rsidRDefault="001951AC" w:rsidP="001951AC">
      <w:pPr>
        <w:rPr>
          <w:rFonts w:cstheme="minorHAnsi"/>
          <w:b/>
          <w:bCs/>
          <w:color w:val="00708A"/>
          <w:sz w:val="24"/>
          <w:szCs w:val="24"/>
        </w:rPr>
      </w:pPr>
      <w:r>
        <w:rPr>
          <w:rFonts w:cstheme="minorHAnsi"/>
          <w:b/>
          <w:bCs/>
          <w:color w:val="00708A"/>
          <w:sz w:val="24"/>
          <w:szCs w:val="24"/>
        </w:rPr>
        <w:br/>
        <w:t>Planning</w:t>
      </w:r>
      <w:r>
        <w:rPr>
          <w:rFonts w:cstheme="minorHAnsi"/>
          <w:b/>
          <w:bCs/>
          <w:color w:val="00708A"/>
          <w:sz w:val="24"/>
          <w:szCs w:val="24"/>
        </w:rPr>
        <w:br/>
      </w:r>
      <w:r>
        <w:rPr>
          <w:rFonts w:cstheme="minorHAnsi"/>
          <w:sz w:val="24"/>
          <w:szCs w:val="24"/>
        </w:rPr>
        <w:t xml:space="preserve"> </w:t>
      </w:r>
      <w:r>
        <w:rPr>
          <w:rFonts w:cstheme="minorHAnsi"/>
          <w:sz w:val="24"/>
          <w:szCs w:val="24"/>
        </w:rPr>
        <w:br/>
        <w:t xml:space="preserve">The Planning and Building Control team have issued their latest monthly newsletter, providing a comprehensive round up of the team’s activities in relation to the pandemic. </w:t>
      </w:r>
      <w:hyperlink r:id="rId11" w:history="1">
        <w:r w:rsidRPr="008D7DD4">
          <w:rPr>
            <w:rStyle w:val="Hyperlink"/>
            <w:rFonts w:cstheme="minorHAnsi"/>
            <w:sz w:val="24"/>
            <w:szCs w:val="24"/>
          </w:rPr>
          <w:t>https://www.eastsuffolk.gov.uk/assets/Planning/Planning-and-Building-Control-Newsletter/19-Covid-Planning-Newsletter-May20.pdf</w:t>
        </w:r>
      </w:hyperlink>
      <w:r>
        <w:rPr>
          <w:rFonts w:cstheme="minorHAnsi"/>
          <w:sz w:val="24"/>
          <w:szCs w:val="24"/>
        </w:rPr>
        <w:t xml:space="preserve"> </w:t>
      </w:r>
      <w:r w:rsidRPr="00A90CFE">
        <w:rPr>
          <w:rFonts w:cstheme="minorHAnsi"/>
          <w:sz w:val="24"/>
          <w:szCs w:val="24"/>
        </w:rPr>
        <w:br/>
      </w:r>
    </w:p>
    <w:p w14:paraId="4A6D5363" w14:textId="3EA725B1" w:rsidR="001951AC" w:rsidRDefault="001951AC" w:rsidP="001951AC">
      <w:pPr>
        <w:rPr>
          <w:rFonts w:cstheme="minorHAnsi"/>
          <w:sz w:val="24"/>
          <w:szCs w:val="24"/>
        </w:rPr>
      </w:pPr>
      <w:r>
        <w:rPr>
          <w:rFonts w:cstheme="minorHAnsi"/>
          <w:b/>
          <w:bCs/>
          <w:color w:val="00708A"/>
          <w:sz w:val="24"/>
          <w:szCs w:val="24"/>
        </w:rPr>
        <w:t>In other news…</w:t>
      </w:r>
      <w:r>
        <w:rPr>
          <w:rFonts w:cstheme="minorHAnsi"/>
          <w:sz w:val="24"/>
          <w:szCs w:val="24"/>
        </w:rPr>
        <w:t xml:space="preserve"> </w:t>
      </w:r>
      <w:r>
        <w:rPr>
          <w:rFonts w:cstheme="minorHAnsi"/>
          <w:sz w:val="24"/>
          <w:szCs w:val="24"/>
        </w:rPr>
        <w:br/>
      </w:r>
      <w:r>
        <w:rPr>
          <w:rFonts w:cstheme="minorHAnsi"/>
          <w:sz w:val="24"/>
          <w:szCs w:val="24"/>
        </w:rPr>
        <w:br/>
      </w:r>
      <w:r w:rsidRPr="001316A7">
        <w:rPr>
          <w:rFonts w:cstheme="minorHAnsi"/>
          <w:sz w:val="24"/>
          <w:szCs w:val="24"/>
        </w:rPr>
        <w:t xml:space="preserve">For the first time ever, East Suffolk Council’s Cabinet meeting </w:t>
      </w:r>
      <w:r>
        <w:rPr>
          <w:rFonts w:cstheme="minorHAnsi"/>
          <w:sz w:val="24"/>
          <w:szCs w:val="24"/>
        </w:rPr>
        <w:t>was</w:t>
      </w:r>
      <w:r w:rsidRPr="001316A7">
        <w:rPr>
          <w:rFonts w:cstheme="minorHAnsi"/>
          <w:sz w:val="24"/>
          <w:szCs w:val="24"/>
        </w:rPr>
        <w:t xml:space="preserve"> broadcast live on YouTube</w:t>
      </w:r>
      <w:r>
        <w:rPr>
          <w:rFonts w:cstheme="minorHAnsi"/>
          <w:sz w:val="24"/>
          <w:szCs w:val="24"/>
        </w:rPr>
        <w:t xml:space="preserve"> this week. </w:t>
      </w:r>
      <w:r w:rsidRPr="001316A7">
        <w:rPr>
          <w:rFonts w:cstheme="minorHAnsi"/>
          <w:sz w:val="24"/>
          <w:szCs w:val="24"/>
        </w:rPr>
        <w:t xml:space="preserve">The meeting itself </w:t>
      </w:r>
      <w:r>
        <w:rPr>
          <w:rFonts w:cstheme="minorHAnsi"/>
          <w:sz w:val="24"/>
          <w:szCs w:val="24"/>
        </w:rPr>
        <w:t>took</w:t>
      </w:r>
      <w:r w:rsidRPr="001316A7">
        <w:rPr>
          <w:rFonts w:cstheme="minorHAnsi"/>
          <w:sz w:val="24"/>
          <w:szCs w:val="24"/>
        </w:rPr>
        <w:t xml:space="preserve"> place remotely, with all participating councillors joining by video link. </w:t>
      </w:r>
    </w:p>
    <w:p w14:paraId="64A3E0B0" w14:textId="7CC03EF9" w:rsidR="001951AC" w:rsidRDefault="001951AC" w:rsidP="001951AC">
      <w:pPr>
        <w:rPr>
          <w:rFonts w:cstheme="minorHAnsi"/>
          <w:sz w:val="24"/>
          <w:szCs w:val="24"/>
        </w:rPr>
      </w:pPr>
      <w:r>
        <w:rPr>
          <w:rFonts w:cstheme="minorHAnsi"/>
          <w:sz w:val="24"/>
          <w:szCs w:val="24"/>
        </w:rPr>
        <w:t xml:space="preserve">I spoke twice about the importance of the environment in our decision </w:t>
      </w:r>
      <w:proofErr w:type="gramStart"/>
      <w:r w:rsidR="00015B96">
        <w:rPr>
          <w:rFonts w:cstheme="minorHAnsi"/>
          <w:sz w:val="24"/>
          <w:szCs w:val="24"/>
        </w:rPr>
        <w:t xml:space="preserve">process </w:t>
      </w:r>
      <w:r>
        <w:rPr>
          <w:rFonts w:cstheme="minorHAnsi"/>
          <w:sz w:val="24"/>
          <w:szCs w:val="24"/>
        </w:rPr>
        <w:t xml:space="preserve"> .</w:t>
      </w:r>
      <w:proofErr w:type="gramEnd"/>
    </w:p>
    <w:p w14:paraId="280BCA11" w14:textId="778B54DC" w:rsidR="00BD4C51" w:rsidRPr="001951AC" w:rsidRDefault="001951AC" w:rsidP="001951AC">
      <w:pPr>
        <w:rPr>
          <w:rFonts w:cstheme="minorHAnsi"/>
          <w:sz w:val="24"/>
          <w:szCs w:val="24"/>
        </w:rPr>
      </w:pPr>
      <w:r>
        <w:rPr>
          <w:rFonts w:cstheme="minorHAnsi"/>
          <w:sz w:val="24"/>
          <w:szCs w:val="24"/>
        </w:rPr>
        <w:t xml:space="preserve">You can view the meeting here : </w:t>
      </w:r>
      <w:hyperlink r:id="rId12" w:history="1">
        <w:r w:rsidR="00015B96" w:rsidRPr="00FC4E94">
          <w:rPr>
            <w:rStyle w:val="Hyperlink"/>
            <w:rFonts w:cstheme="minorHAnsi"/>
            <w:sz w:val="24"/>
            <w:szCs w:val="24"/>
          </w:rPr>
          <w:t>www.eastsuffolk.gov.uk/youtube</w:t>
        </w:r>
      </w:hyperlink>
    </w:p>
    <w:p w14:paraId="103940A7" w14:textId="7F71F27F" w:rsidR="00BD4C51" w:rsidRDefault="00BD4C51" w:rsidP="00D22CD7">
      <w:pPr>
        <w:pStyle w:val="Heading1"/>
        <w:spacing w:before="0" w:beforeAutospacing="0" w:after="0" w:afterAutospacing="0"/>
        <w:rPr>
          <w:rFonts w:ascii="Arial" w:hAnsi="Arial" w:cs="Arial"/>
          <w:b w:val="0"/>
          <w:bCs w:val="0"/>
          <w:color w:val="000000"/>
          <w:sz w:val="24"/>
          <w:szCs w:val="24"/>
        </w:rPr>
      </w:pPr>
    </w:p>
    <w:p w14:paraId="617F4586" w14:textId="4FCE0C8E" w:rsidR="004A2E2F" w:rsidRPr="005C007B" w:rsidRDefault="004A2E2F" w:rsidP="004A2E2F">
      <w:pPr>
        <w:pStyle w:val="NormalWeb"/>
        <w:spacing w:before="0" w:beforeAutospacing="0" w:after="0" w:afterAutospacing="0"/>
        <w:rPr>
          <w:rFonts w:asciiTheme="minorHAnsi" w:hAnsiTheme="minorHAnsi" w:cstheme="minorHAnsi"/>
          <w:color w:val="0000FF"/>
          <w:sz w:val="22"/>
          <w:szCs w:val="22"/>
          <w:u w:val="single"/>
        </w:rPr>
      </w:pPr>
      <w:r w:rsidRPr="005C007B">
        <w:rPr>
          <w:rFonts w:asciiTheme="minorHAnsi" w:hAnsiTheme="minorHAnsi" w:cstheme="minorHAnsi"/>
        </w:rPr>
        <w:t xml:space="preserve">James Mallinder </w:t>
      </w:r>
    </w:p>
    <w:p w14:paraId="3DBCFB5C" w14:textId="1BACF052" w:rsidR="004A2E2F" w:rsidRPr="005C007B" w:rsidRDefault="004A2E2F" w:rsidP="004A2E2F">
      <w:pPr>
        <w:pStyle w:val="NormalWeb"/>
        <w:spacing w:before="0" w:beforeAutospacing="0" w:after="0" w:afterAutospacing="0"/>
        <w:rPr>
          <w:rFonts w:asciiTheme="minorHAnsi" w:hAnsiTheme="minorHAnsi" w:cstheme="minorHAnsi"/>
        </w:rPr>
      </w:pPr>
      <w:r w:rsidRPr="005C007B">
        <w:rPr>
          <w:rFonts w:asciiTheme="minorHAnsi" w:hAnsiTheme="minorHAnsi" w:cstheme="minorHAnsi"/>
        </w:rPr>
        <w:t xml:space="preserve">Deben Ward </w:t>
      </w:r>
    </w:p>
    <w:p w14:paraId="3A9E6338" w14:textId="01BD9810" w:rsidR="00E20369" w:rsidRPr="005C007B" w:rsidRDefault="004A2E2F" w:rsidP="004A2E2F">
      <w:pPr>
        <w:pStyle w:val="NormalWeb"/>
        <w:spacing w:before="0" w:beforeAutospacing="0" w:after="0" w:afterAutospacing="0"/>
        <w:rPr>
          <w:rFonts w:asciiTheme="minorHAnsi" w:hAnsiTheme="minorHAnsi" w:cstheme="minorHAnsi"/>
        </w:rPr>
      </w:pPr>
      <w:r w:rsidRPr="005C007B">
        <w:rPr>
          <w:rFonts w:asciiTheme="minorHAnsi" w:hAnsiTheme="minorHAnsi" w:cstheme="minorHAnsi"/>
        </w:rPr>
        <w:t xml:space="preserve">Environment </w:t>
      </w:r>
      <w:r w:rsidR="00E20369" w:rsidRPr="005C007B">
        <w:rPr>
          <w:rFonts w:asciiTheme="minorHAnsi" w:hAnsiTheme="minorHAnsi" w:cstheme="minorHAnsi"/>
        </w:rPr>
        <w:t xml:space="preserve">Portfolio holder </w:t>
      </w:r>
    </w:p>
    <w:p w14:paraId="2D19FF8A" w14:textId="596D1D69" w:rsidR="00E20369" w:rsidRPr="005C007B" w:rsidRDefault="00E20369" w:rsidP="007F6FD9">
      <w:pPr>
        <w:spacing w:after="0" w:line="240" w:lineRule="auto"/>
        <w:rPr>
          <w:rFonts w:cstheme="minorHAnsi"/>
          <w:sz w:val="24"/>
          <w:szCs w:val="24"/>
        </w:rPr>
      </w:pPr>
    </w:p>
    <w:p w14:paraId="4A0E1B89" w14:textId="77777777" w:rsidR="00E20369" w:rsidRPr="00FB595A" w:rsidRDefault="00E20369" w:rsidP="007F6FD9">
      <w:pPr>
        <w:spacing w:after="0" w:line="240" w:lineRule="auto"/>
        <w:rPr>
          <w:rFonts w:ascii="Arial" w:hAnsi="Arial" w:cs="Arial"/>
          <w:sz w:val="24"/>
          <w:szCs w:val="24"/>
        </w:rPr>
      </w:pPr>
    </w:p>
    <w:sectPr w:rsidR="00E20369" w:rsidRPr="00FB595A">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286C9E" w14:textId="77777777" w:rsidR="00C847A4" w:rsidRDefault="00C847A4" w:rsidP="00B74198">
      <w:pPr>
        <w:spacing w:after="0" w:line="240" w:lineRule="auto"/>
      </w:pPr>
      <w:r>
        <w:separator/>
      </w:r>
    </w:p>
  </w:endnote>
  <w:endnote w:type="continuationSeparator" w:id="0">
    <w:p w14:paraId="7687B8C4" w14:textId="77777777" w:rsidR="00C847A4" w:rsidRDefault="00C847A4" w:rsidP="00B74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BoldMT">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592778" w14:textId="77777777" w:rsidR="00C847A4" w:rsidRDefault="00C847A4">
    <w:pPr>
      <w:pStyle w:val="Footer"/>
    </w:pPr>
    <w:r>
      <w:rPr>
        <w:rFonts w:ascii="Calibri" w:eastAsia="MS Mincho" w:hAnsi="Calibri" w:cs="Arial-BoldMT"/>
        <w:bCs/>
        <w:caps/>
        <w:noProof/>
        <w:color w:val="808080" w:themeColor="background1" w:themeShade="80"/>
        <w:sz w:val="24"/>
        <w:szCs w:val="24"/>
        <w:lang w:eastAsia="en-GB"/>
      </w:rPr>
      <mc:AlternateContent>
        <mc:Choice Requires="wps">
          <w:drawing>
            <wp:anchor distT="0" distB="0" distL="114300" distR="114300" simplePos="0" relativeHeight="251659264" behindDoc="0" locked="0" layoutInCell="1" allowOverlap="1" wp14:anchorId="7AA8C397" wp14:editId="37647B0E">
              <wp:simplePos x="0" y="0"/>
              <wp:positionH relativeFrom="column">
                <wp:posOffset>1619250</wp:posOffset>
              </wp:positionH>
              <wp:positionV relativeFrom="paragraph">
                <wp:posOffset>-299086</wp:posOffset>
              </wp:positionV>
              <wp:extent cx="5648325" cy="885825"/>
              <wp:effectExtent l="0" t="0" r="28575" b="28575"/>
              <wp:wrapNone/>
              <wp:docPr id="2" name="Isosceles Triangle 2"/>
              <wp:cNvGraphicFramePr/>
              <a:graphic xmlns:a="http://schemas.openxmlformats.org/drawingml/2006/main">
                <a:graphicData uri="http://schemas.microsoft.com/office/word/2010/wordprocessingShape">
                  <wps:wsp>
                    <wps:cNvSpPr/>
                    <wps:spPr>
                      <a:xfrm>
                        <a:off x="0" y="0"/>
                        <a:ext cx="5648325" cy="885825"/>
                      </a:xfrm>
                      <a:prstGeom prst="triangle">
                        <a:avLst>
                          <a:gd name="adj" fmla="val 100000"/>
                        </a:avLst>
                      </a:prstGeom>
                      <a:solidFill>
                        <a:srgbClr val="8EC7CE"/>
                      </a:solidFill>
                      <a:ln w="25400" cap="flat" cmpd="sng" algn="ctr">
                        <a:solidFill>
                          <a:srgbClr val="8EC7CE"/>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A873999"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6" type="#_x0000_t5" style="position:absolute;margin-left:127.5pt;margin-top:-23.55pt;width:444.7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" adj="21600" fillcolor="#8ec7ce" strokecolor="#8ec7ce" strokeweight="2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426CB8" w14:textId="77777777" w:rsidR="00C847A4" w:rsidRDefault="00C847A4" w:rsidP="00B74198">
      <w:pPr>
        <w:spacing w:after="0" w:line="240" w:lineRule="auto"/>
      </w:pPr>
      <w:r>
        <w:separator/>
      </w:r>
    </w:p>
  </w:footnote>
  <w:footnote w:type="continuationSeparator" w:id="0">
    <w:p w14:paraId="4CA86837" w14:textId="77777777" w:rsidR="00C847A4" w:rsidRDefault="00C847A4" w:rsidP="00B741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E81CDD" w14:textId="36F7D54D" w:rsidR="00C847A4" w:rsidRDefault="00C847A4">
    <w:pPr>
      <w:pStyle w:val="Header"/>
    </w:pPr>
    <w:r>
      <w:rPr>
        <w:noProof/>
        <w:lang w:eastAsia="en-GB"/>
      </w:rPr>
      <w:ptab w:relativeTo="indent" w:alignment="center"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10A844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D31E8"/>
    <w:multiLevelType w:val="hybridMultilevel"/>
    <w:tmpl w:val="D38C53FE"/>
    <w:lvl w:ilvl="0" w:tplc="A09E5AB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9A6322"/>
    <w:multiLevelType w:val="hybridMultilevel"/>
    <w:tmpl w:val="A45CF4E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1FBF22AC"/>
    <w:multiLevelType w:val="hybridMultilevel"/>
    <w:tmpl w:val="A484FD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63B4115"/>
    <w:multiLevelType w:val="hybridMultilevel"/>
    <w:tmpl w:val="75E09910"/>
    <w:lvl w:ilvl="0" w:tplc="F10CE1D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5E5E64"/>
    <w:multiLevelType w:val="multilevel"/>
    <w:tmpl w:val="F64EA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5736FC"/>
    <w:multiLevelType w:val="hybridMultilevel"/>
    <w:tmpl w:val="5762C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EA31E2"/>
    <w:multiLevelType w:val="multilevel"/>
    <w:tmpl w:val="C34CE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7084B68"/>
    <w:multiLevelType w:val="hybridMultilevel"/>
    <w:tmpl w:val="11E27138"/>
    <w:lvl w:ilvl="0" w:tplc="5054F90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7"/>
  </w:num>
  <w:num w:numId="5">
    <w:abstractNumId w:val="2"/>
  </w:num>
  <w:num w:numId="6">
    <w:abstractNumId w:val="3"/>
  </w:num>
  <w:num w:numId="7">
    <w:abstractNumId w:val="4"/>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F99"/>
    <w:rsid w:val="000038EE"/>
    <w:rsid w:val="00015B96"/>
    <w:rsid w:val="000255CD"/>
    <w:rsid w:val="00047721"/>
    <w:rsid w:val="000913AA"/>
    <w:rsid w:val="000E1F87"/>
    <w:rsid w:val="000F13E2"/>
    <w:rsid w:val="001951AC"/>
    <w:rsid w:val="00265750"/>
    <w:rsid w:val="00271D1E"/>
    <w:rsid w:val="00415C8A"/>
    <w:rsid w:val="004A2E2F"/>
    <w:rsid w:val="004A486B"/>
    <w:rsid w:val="00557CE3"/>
    <w:rsid w:val="005C007B"/>
    <w:rsid w:val="005C3A5D"/>
    <w:rsid w:val="005F1D1E"/>
    <w:rsid w:val="00636B86"/>
    <w:rsid w:val="00694E5B"/>
    <w:rsid w:val="006F3D96"/>
    <w:rsid w:val="007061D4"/>
    <w:rsid w:val="00795A8F"/>
    <w:rsid w:val="007F6FD9"/>
    <w:rsid w:val="00865288"/>
    <w:rsid w:val="008B5EC5"/>
    <w:rsid w:val="008D0A1A"/>
    <w:rsid w:val="009F5089"/>
    <w:rsid w:val="00B74198"/>
    <w:rsid w:val="00B928E5"/>
    <w:rsid w:val="00BA56BD"/>
    <w:rsid w:val="00BD4C51"/>
    <w:rsid w:val="00BD765E"/>
    <w:rsid w:val="00C20D74"/>
    <w:rsid w:val="00C568A1"/>
    <w:rsid w:val="00C847A4"/>
    <w:rsid w:val="00D201F9"/>
    <w:rsid w:val="00D22CD7"/>
    <w:rsid w:val="00DF51F1"/>
    <w:rsid w:val="00E064E3"/>
    <w:rsid w:val="00E10F88"/>
    <w:rsid w:val="00E120A6"/>
    <w:rsid w:val="00E20369"/>
    <w:rsid w:val="00E30F99"/>
    <w:rsid w:val="00E32F79"/>
    <w:rsid w:val="00F059C3"/>
    <w:rsid w:val="00F302BB"/>
    <w:rsid w:val="00FB59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FE369"/>
  <w15:docId w15:val="{1207C920-121B-4934-A977-E3B738726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30F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0F99"/>
    <w:rPr>
      <w:rFonts w:ascii="Times New Roman" w:eastAsia="Times New Roman" w:hAnsi="Times New Roman" w:cs="Times New Roman"/>
      <w:b/>
      <w:bCs/>
      <w:kern w:val="36"/>
      <w:sz w:val="48"/>
      <w:szCs w:val="48"/>
      <w:lang w:eastAsia="en-GB"/>
    </w:rPr>
  </w:style>
  <w:style w:type="paragraph" w:customStyle="1" w:styleId="authordate">
    <w:name w:val="authordate"/>
    <w:basedOn w:val="Normal"/>
    <w:rsid w:val="00E30F9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E30F9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ags">
    <w:name w:val="tags"/>
    <w:basedOn w:val="Normal"/>
    <w:rsid w:val="00E30F9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30F99"/>
    <w:rPr>
      <w:color w:val="0000FF"/>
      <w:u w:val="single"/>
    </w:rPr>
  </w:style>
  <w:style w:type="paragraph" w:styleId="ListBullet">
    <w:name w:val="List Bullet"/>
    <w:basedOn w:val="Normal"/>
    <w:uiPriority w:val="99"/>
    <w:unhideWhenUsed/>
    <w:rsid w:val="00795A8F"/>
    <w:pPr>
      <w:numPr>
        <w:numId w:val="2"/>
      </w:numPr>
      <w:contextualSpacing/>
    </w:pPr>
  </w:style>
  <w:style w:type="paragraph" w:styleId="ListParagraph">
    <w:name w:val="List Paragraph"/>
    <w:basedOn w:val="Normal"/>
    <w:uiPriority w:val="34"/>
    <w:qFormat/>
    <w:rsid w:val="000038EE"/>
    <w:pPr>
      <w:ind w:left="720"/>
      <w:contextualSpacing/>
    </w:pPr>
  </w:style>
  <w:style w:type="table" w:styleId="TableGrid">
    <w:name w:val="Table Grid"/>
    <w:basedOn w:val="TableNormal"/>
    <w:uiPriority w:val="39"/>
    <w:rsid w:val="00FB59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741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4198"/>
  </w:style>
  <w:style w:type="paragraph" w:styleId="Footer">
    <w:name w:val="footer"/>
    <w:basedOn w:val="Normal"/>
    <w:link w:val="FooterChar"/>
    <w:uiPriority w:val="99"/>
    <w:unhideWhenUsed/>
    <w:rsid w:val="00B741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4198"/>
  </w:style>
  <w:style w:type="character" w:customStyle="1" w:styleId="UnresolvedMention">
    <w:name w:val="Unresolved Mention"/>
    <w:basedOn w:val="DefaultParagraphFont"/>
    <w:uiPriority w:val="99"/>
    <w:semiHidden/>
    <w:unhideWhenUsed/>
    <w:rsid w:val="001951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42605">
      <w:bodyDiv w:val="1"/>
      <w:marLeft w:val="0"/>
      <w:marRight w:val="0"/>
      <w:marTop w:val="0"/>
      <w:marBottom w:val="0"/>
      <w:divBdr>
        <w:top w:val="none" w:sz="0" w:space="0" w:color="auto"/>
        <w:left w:val="none" w:sz="0" w:space="0" w:color="auto"/>
        <w:bottom w:val="none" w:sz="0" w:space="0" w:color="auto"/>
        <w:right w:val="none" w:sz="0" w:space="0" w:color="auto"/>
      </w:divBdr>
      <w:divsChild>
        <w:div w:id="1332946850">
          <w:marLeft w:val="0"/>
          <w:marRight w:val="0"/>
          <w:marTop w:val="0"/>
          <w:marBottom w:val="0"/>
          <w:divBdr>
            <w:top w:val="none" w:sz="0" w:space="0" w:color="auto"/>
            <w:left w:val="none" w:sz="0" w:space="0" w:color="auto"/>
            <w:bottom w:val="none" w:sz="0" w:space="0" w:color="auto"/>
            <w:right w:val="none" w:sz="0" w:space="0" w:color="auto"/>
          </w:divBdr>
          <w:divsChild>
            <w:div w:id="21286237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7813898">
      <w:bodyDiv w:val="1"/>
      <w:marLeft w:val="0"/>
      <w:marRight w:val="0"/>
      <w:marTop w:val="0"/>
      <w:marBottom w:val="0"/>
      <w:divBdr>
        <w:top w:val="none" w:sz="0" w:space="0" w:color="auto"/>
        <w:left w:val="none" w:sz="0" w:space="0" w:color="auto"/>
        <w:bottom w:val="none" w:sz="0" w:space="0" w:color="auto"/>
        <w:right w:val="none" w:sz="0" w:space="0" w:color="auto"/>
      </w:divBdr>
      <w:divsChild>
        <w:div w:id="535854950">
          <w:marLeft w:val="0"/>
          <w:marRight w:val="0"/>
          <w:marTop w:val="0"/>
          <w:marBottom w:val="0"/>
          <w:divBdr>
            <w:top w:val="none" w:sz="0" w:space="0" w:color="auto"/>
            <w:left w:val="none" w:sz="0" w:space="0" w:color="auto"/>
            <w:bottom w:val="none" w:sz="0" w:space="0" w:color="auto"/>
            <w:right w:val="none" w:sz="0" w:space="0" w:color="auto"/>
          </w:divBdr>
        </w:div>
      </w:divsChild>
    </w:div>
    <w:div w:id="363219086">
      <w:bodyDiv w:val="1"/>
      <w:marLeft w:val="0"/>
      <w:marRight w:val="0"/>
      <w:marTop w:val="0"/>
      <w:marBottom w:val="0"/>
      <w:divBdr>
        <w:top w:val="none" w:sz="0" w:space="0" w:color="auto"/>
        <w:left w:val="none" w:sz="0" w:space="0" w:color="auto"/>
        <w:bottom w:val="none" w:sz="0" w:space="0" w:color="auto"/>
        <w:right w:val="none" w:sz="0" w:space="0" w:color="auto"/>
      </w:divBdr>
      <w:divsChild>
        <w:div w:id="2124959083">
          <w:marLeft w:val="0"/>
          <w:marRight w:val="0"/>
          <w:marTop w:val="0"/>
          <w:marBottom w:val="0"/>
          <w:divBdr>
            <w:top w:val="none" w:sz="0" w:space="0" w:color="auto"/>
            <w:left w:val="none" w:sz="0" w:space="0" w:color="auto"/>
            <w:bottom w:val="none" w:sz="0" w:space="0" w:color="auto"/>
            <w:right w:val="none" w:sz="0" w:space="0" w:color="auto"/>
          </w:divBdr>
        </w:div>
      </w:divsChild>
    </w:div>
    <w:div w:id="572856175">
      <w:bodyDiv w:val="1"/>
      <w:marLeft w:val="0"/>
      <w:marRight w:val="0"/>
      <w:marTop w:val="0"/>
      <w:marBottom w:val="0"/>
      <w:divBdr>
        <w:top w:val="none" w:sz="0" w:space="0" w:color="auto"/>
        <w:left w:val="none" w:sz="0" w:space="0" w:color="auto"/>
        <w:bottom w:val="none" w:sz="0" w:space="0" w:color="auto"/>
        <w:right w:val="none" w:sz="0" w:space="0" w:color="auto"/>
      </w:divBdr>
    </w:div>
    <w:div w:id="795635528">
      <w:bodyDiv w:val="1"/>
      <w:marLeft w:val="0"/>
      <w:marRight w:val="0"/>
      <w:marTop w:val="0"/>
      <w:marBottom w:val="0"/>
      <w:divBdr>
        <w:top w:val="none" w:sz="0" w:space="0" w:color="auto"/>
        <w:left w:val="none" w:sz="0" w:space="0" w:color="auto"/>
        <w:bottom w:val="none" w:sz="0" w:space="0" w:color="auto"/>
        <w:right w:val="none" w:sz="0" w:space="0" w:color="auto"/>
      </w:divBdr>
      <w:divsChild>
        <w:div w:id="1305430513">
          <w:marLeft w:val="0"/>
          <w:marRight w:val="0"/>
          <w:marTop w:val="0"/>
          <w:marBottom w:val="0"/>
          <w:divBdr>
            <w:top w:val="none" w:sz="0" w:space="0" w:color="auto"/>
            <w:left w:val="none" w:sz="0" w:space="0" w:color="auto"/>
            <w:bottom w:val="none" w:sz="0" w:space="0" w:color="auto"/>
            <w:right w:val="none" w:sz="0" w:space="0" w:color="auto"/>
          </w:divBdr>
          <w:divsChild>
            <w:div w:id="10091360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86500249">
      <w:bodyDiv w:val="1"/>
      <w:marLeft w:val="0"/>
      <w:marRight w:val="0"/>
      <w:marTop w:val="0"/>
      <w:marBottom w:val="0"/>
      <w:divBdr>
        <w:top w:val="none" w:sz="0" w:space="0" w:color="auto"/>
        <w:left w:val="none" w:sz="0" w:space="0" w:color="auto"/>
        <w:bottom w:val="none" w:sz="0" w:space="0" w:color="auto"/>
        <w:right w:val="none" w:sz="0" w:space="0" w:color="auto"/>
      </w:divBdr>
      <w:divsChild>
        <w:div w:id="1037202222">
          <w:marLeft w:val="0"/>
          <w:marRight w:val="0"/>
          <w:marTop w:val="0"/>
          <w:marBottom w:val="0"/>
          <w:divBdr>
            <w:top w:val="none" w:sz="0" w:space="0" w:color="auto"/>
            <w:left w:val="none" w:sz="0" w:space="0" w:color="auto"/>
            <w:bottom w:val="none" w:sz="0" w:space="0" w:color="auto"/>
            <w:right w:val="none" w:sz="0" w:space="0" w:color="auto"/>
          </w:divBdr>
        </w:div>
      </w:divsChild>
    </w:div>
    <w:div w:id="1651060668">
      <w:bodyDiv w:val="1"/>
      <w:marLeft w:val="0"/>
      <w:marRight w:val="0"/>
      <w:marTop w:val="0"/>
      <w:marBottom w:val="0"/>
      <w:divBdr>
        <w:top w:val="none" w:sz="0" w:space="0" w:color="auto"/>
        <w:left w:val="none" w:sz="0" w:space="0" w:color="auto"/>
        <w:bottom w:val="none" w:sz="0" w:space="0" w:color="auto"/>
        <w:right w:val="none" w:sz="0" w:space="0" w:color="auto"/>
      </w:divBdr>
    </w:div>
    <w:div w:id="1924952753">
      <w:bodyDiv w:val="1"/>
      <w:marLeft w:val="0"/>
      <w:marRight w:val="0"/>
      <w:marTop w:val="0"/>
      <w:marBottom w:val="0"/>
      <w:divBdr>
        <w:top w:val="none" w:sz="0" w:space="0" w:color="auto"/>
        <w:left w:val="none" w:sz="0" w:space="0" w:color="auto"/>
        <w:bottom w:val="none" w:sz="0" w:space="0" w:color="auto"/>
        <w:right w:val="none" w:sz="0" w:space="0" w:color="auto"/>
      </w:divBdr>
      <w:divsChild>
        <w:div w:id="1210459829">
          <w:marLeft w:val="0"/>
          <w:marRight w:val="0"/>
          <w:marTop w:val="0"/>
          <w:marBottom w:val="0"/>
          <w:divBdr>
            <w:top w:val="none" w:sz="0" w:space="0" w:color="auto"/>
            <w:left w:val="none" w:sz="0" w:space="0" w:color="auto"/>
            <w:bottom w:val="none" w:sz="0" w:space="0" w:color="auto"/>
            <w:right w:val="none" w:sz="0" w:space="0" w:color="auto"/>
          </w:divBdr>
          <w:divsChild>
            <w:div w:id="10691852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04503893">
      <w:bodyDiv w:val="1"/>
      <w:marLeft w:val="0"/>
      <w:marRight w:val="0"/>
      <w:marTop w:val="0"/>
      <w:marBottom w:val="0"/>
      <w:divBdr>
        <w:top w:val="none" w:sz="0" w:space="0" w:color="auto"/>
        <w:left w:val="none" w:sz="0" w:space="0" w:color="auto"/>
        <w:bottom w:val="none" w:sz="0" w:space="0" w:color="auto"/>
        <w:right w:val="none" w:sz="0" w:space="0" w:color="auto"/>
      </w:divBdr>
    </w:div>
    <w:div w:id="2029789531">
      <w:bodyDiv w:val="1"/>
      <w:marLeft w:val="0"/>
      <w:marRight w:val="0"/>
      <w:marTop w:val="0"/>
      <w:marBottom w:val="0"/>
      <w:divBdr>
        <w:top w:val="none" w:sz="0" w:space="0" w:color="auto"/>
        <w:left w:val="none" w:sz="0" w:space="0" w:color="auto"/>
        <w:bottom w:val="none" w:sz="0" w:space="0" w:color="auto"/>
        <w:right w:val="none" w:sz="0" w:space="0" w:color="auto"/>
      </w:divBdr>
      <w:divsChild>
        <w:div w:id="232474969">
          <w:marLeft w:val="0"/>
          <w:marRight w:val="0"/>
          <w:marTop w:val="0"/>
          <w:marBottom w:val="0"/>
          <w:divBdr>
            <w:top w:val="none" w:sz="0" w:space="0" w:color="auto"/>
            <w:left w:val="none" w:sz="0" w:space="0" w:color="auto"/>
            <w:bottom w:val="none" w:sz="0" w:space="0" w:color="auto"/>
            <w:right w:val="none" w:sz="0" w:space="0" w:color="auto"/>
          </w:divBdr>
          <w:divsChild>
            <w:div w:id="13855194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coronaviru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eastsuffolk.gov.uk/youtub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astsuffolk.gov.uk/assets/Planning/Planning-and-Building-Control-Newsletter/19-Covid-Planning-Newsletter-May20.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eastsuffolk.gov.uk/covid-19" TargetMode="External"/><Relationship Id="rId4" Type="http://schemas.openxmlformats.org/officeDocument/2006/relationships/webSettings" Target="webSettings.xml"/><Relationship Id="rId9" Type="http://schemas.openxmlformats.org/officeDocument/2006/relationships/hyperlink" Target="https://www.nhs.uk/conditions/coronavirus-covid-19/"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1140</Words>
  <Characters>6499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East Suffolk Partnership</Company>
  <LinksUpToDate>false</LinksUpToDate>
  <CharactersWithSpaces>7624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 Hooper</dc:creator>
  <cp:lastModifiedBy>Chrissie Burch</cp:lastModifiedBy>
  <cp:revision>2</cp:revision>
  <dcterms:created xsi:type="dcterms:W3CDTF">2020-05-11T16:11:00Z</dcterms:created>
  <dcterms:modified xsi:type="dcterms:W3CDTF">2020-05-11T16:11:00Z</dcterms:modified>
</cp:coreProperties>
</file>