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B136" w14:textId="0D558C11" w:rsidR="00815FCF" w:rsidRPr="00CA29C5" w:rsidRDefault="00CA29C5" w:rsidP="00835706">
      <w:pPr>
        <w:spacing w:after="0" w:line="240" w:lineRule="auto"/>
        <w:jc w:val="center"/>
        <w:rPr>
          <w:rFonts w:ascii="Georgia" w:eastAsia="Times New Roman" w:hAnsi="Georgia" w:cs="Arial"/>
          <w:b/>
          <w:sz w:val="28"/>
          <w:szCs w:val="28"/>
        </w:rPr>
      </w:pPr>
      <w:bookmarkStart w:id="0" w:name="_GoBack"/>
      <w:bookmarkEnd w:id="0"/>
      <w:r w:rsidRPr="00CA29C5">
        <w:rPr>
          <w:rFonts w:ascii="Georgia" w:eastAsia="Times New Roman" w:hAnsi="Georgia" w:cs="Arial"/>
          <w:b/>
          <w:sz w:val="28"/>
          <w:szCs w:val="28"/>
        </w:rPr>
        <w:t>SUTTON HEATH PAR</w:t>
      </w:r>
      <w:r w:rsidR="00EE11EF">
        <w:rPr>
          <w:rFonts w:ascii="Georgia" w:eastAsia="Times New Roman" w:hAnsi="Georgia" w:cs="Arial"/>
          <w:b/>
          <w:sz w:val="28"/>
          <w:szCs w:val="28"/>
        </w:rPr>
        <w:t>I</w:t>
      </w:r>
      <w:r w:rsidRPr="00CA29C5">
        <w:rPr>
          <w:rFonts w:ascii="Georgia" w:eastAsia="Times New Roman" w:hAnsi="Georgia" w:cs="Arial"/>
          <w:b/>
          <w:sz w:val="28"/>
          <w:szCs w:val="28"/>
        </w:rPr>
        <w:t>SH COUNCIL</w:t>
      </w:r>
    </w:p>
    <w:p w14:paraId="0B0BDAD1" w14:textId="77777777" w:rsidR="006D7959" w:rsidRDefault="006D7959" w:rsidP="00835706">
      <w:pPr>
        <w:spacing w:after="0" w:line="240" w:lineRule="auto"/>
        <w:jc w:val="center"/>
        <w:rPr>
          <w:rFonts w:ascii="Georgia" w:eastAsia="Times New Roman" w:hAnsi="Georgia" w:cs="Arial"/>
          <w:b/>
          <w:color w:val="4472C4" w:themeColor="accent5"/>
          <w:sz w:val="28"/>
          <w:szCs w:val="28"/>
        </w:rPr>
      </w:pPr>
    </w:p>
    <w:p w14:paraId="60D64A6E" w14:textId="77777777" w:rsidR="006D7959" w:rsidRPr="00835706" w:rsidRDefault="006D7959" w:rsidP="00835706">
      <w:pPr>
        <w:spacing w:after="0" w:line="240" w:lineRule="auto"/>
        <w:jc w:val="center"/>
        <w:rPr>
          <w:rFonts w:ascii="Georgia" w:eastAsia="Times New Roman" w:hAnsi="Georgia" w:cs="Arial"/>
          <w:b/>
          <w:color w:val="4472C4" w:themeColor="accent5"/>
          <w:sz w:val="2"/>
          <w:szCs w:val="2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9458B94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7F5E10">
        <w:rPr>
          <w:rFonts w:eastAsia="Times New Roman" w:cs="Arial"/>
          <w:b/>
          <w:szCs w:val="21"/>
        </w:rPr>
        <w:t>2</w:t>
      </w:r>
      <w:r w:rsidR="000D5071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30F92D2C" w14:textId="77777777" w:rsidR="006748CF" w:rsidRPr="00D06620" w:rsidRDefault="006748CF" w:rsidP="006748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bookmarkStart w:id="1" w:name="_Hlk37745712"/>
      <w:r>
        <w:rPr>
          <w:rFonts w:eastAsia="Times New Roman" w:cs="Arial"/>
          <w:b/>
          <w:szCs w:val="21"/>
        </w:rPr>
        <w:t>Local Audit and Accountability Act 2014 Sections 25,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6246B6E4" w14:textId="77777777" w:rsidR="006748CF" w:rsidRDefault="006748CF" w:rsidP="006748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5DA1E592" w14:textId="4DE334B9" w:rsidR="00815FCF" w:rsidRPr="00D06620" w:rsidRDefault="006748CF" w:rsidP="006748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C1668">
        <w:rPr>
          <w:rFonts w:eastAsia="Times New Roman" w:cs="Arial"/>
          <w:b/>
          <w:szCs w:val="21"/>
        </w:rPr>
        <w:t>The Accounts and Audit (Coronavirus) (Amendment) Regulations 2020 (SI 2020/404)</w:t>
      </w:r>
      <w:bookmarkEnd w:id="1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5E1730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="00403B77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CA29C5" w:rsidRPr="00061CE9">
              <w:rPr>
                <w:rFonts w:ascii="Georgia" w:eastAsia="Times New Roman" w:hAnsi="Georgia" w:cs="Arial"/>
                <w:b/>
                <w:sz w:val="24"/>
                <w:szCs w:val="24"/>
              </w:rPr>
              <w:t xml:space="preserve">:  </w:t>
            </w:r>
            <w:r w:rsidR="002E640E">
              <w:rPr>
                <w:rFonts w:ascii="Georgia" w:eastAsia="Times New Roman" w:hAnsi="Georgia" w:cs="Arial"/>
                <w:b/>
                <w:sz w:val="24"/>
                <w:szCs w:val="24"/>
              </w:rPr>
              <w:t>9</w:t>
            </w:r>
            <w:r w:rsidR="002E640E" w:rsidRPr="002E640E">
              <w:rPr>
                <w:rFonts w:ascii="Georgia" w:eastAsia="Times New Roman" w:hAnsi="Georgia" w:cs="Arial"/>
                <w:b/>
                <w:sz w:val="24"/>
                <w:szCs w:val="24"/>
                <w:vertAlign w:val="superscript"/>
              </w:rPr>
              <w:t>th</w:t>
            </w:r>
            <w:r w:rsidR="000D5071">
              <w:rPr>
                <w:rFonts w:ascii="Georgia" w:eastAsia="Times New Roman" w:hAnsi="Georgia" w:cs="Arial"/>
                <w:b/>
                <w:sz w:val="24"/>
                <w:szCs w:val="24"/>
              </w:rPr>
              <w:t xml:space="preserve"> May 2024</w:t>
            </w:r>
            <w:r w:rsidR="00403B77" w:rsidRPr="00CA29C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A29C5">
              <w:rPr>
                <w:rFonts w:eastAsia="Times New Roman" w:cs="Arial"/>
                <w:b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2EF6058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4E2B62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5746DE">
              <w:rPr>
                <w:rFonts w:eastAsia="Times New Roman" w:cs="Arial"/>
                <w:b/>
                <w:sz w:val="18"/>
                <w:szCs w:val="18"/>
              </w:rPr>
              <w:t>24,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3AA16D50" w:rsidR="00815FCF" w:rsidRPr="00CA29C5" w:rsidRDefault="00CA29C5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Georgia" w:eastAsia="Times New Roman" w:hAnsi="Georgia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(b</w:t>
            </w:r>
            <w:r w:rsidR="00815FCF" w:rsidRPr="00D06620"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815FCF"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E17B12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Mrs </w:t>
            </w:r>
            <w:r w:rsidR="000D5071">
              <w:rPr>
                <w:rFonts w:ascii="Georgia" w:eastAsia="Times New Roman" w:hAnsi="Georgia" w:cs="Arial"/>
                <w:b/>
                <w:sz w:val="18"/>
                <w:szCs w:val="18"/>
              </w:rPr>
              <w:t>Kelly Thomas,</w:t>
            </w:r>
            <w:r w:rsidR="005762BF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Clerk to </w:t>
            </w:r>
            <w:r w:rsidR="00E17B12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Sutton Heath </w:t>
            </w:r>
            <w:r w:rsidR="005762BF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>Parish Council</w:t>
            </w:r>
          </w:p>
          <w:p w14:paraId="7E8B31E1" w14:textId="77777777" w:rsidR="00CA29C5" w:rsidRDefault="00E17B12" w:rsidP="00380FD2">
            <w:pPr>
              <w:tabs>
                <w:tab w:val="left" w:pos="709"/>
                <w:tab w:val="left" w:pos="7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textAlignment w:val="baseline"/>
              <w:rPr>
                <w:rFonts w:ascii="Georgia" w:eastAsia="Times New Roman" w:hAnsi="Georgia" w:cs="Arial"/>
                <w:b/>
                <w:sz w:val="18"/>
                <w:szCs w:val="18"/>
              </w:rPr>
            </w:pPr>
            <w:r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>The Barnsdale Centre, Easton</w:t>
            </w:r>
            <w:r w:rsidR="006D7959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Road, Sutton Heath, </w:t>
            </w:r>
          </w:p>
          <w:p w14:paraId="3F7C16DF" w14:textId="6861980F" w:rsidR="00815FCF" w:rsidRDefault="006D7959" w:rsidP="00380FD2">
            <w:pPr>
              <w:tabs>
                <w:tab w:val="left" w:pos="709"/>
                <w:tab w:val="left" w:pos="7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textAlignment w:val="baseline"/>
              <w:rPr>
                <w:rFonts w:ascii="Georgia" w:eastAsia="Times New Roman" w:hAnsi="Georgia" w:cs="Arial"/>
                <w:b/>
                <w:sz w:val="18"/>
                <w:szCs w:val="18"/>
              </w:rPr>
            </w:pPr>
            <w:r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>Woodbridge,</w:t>
            </w:r>
            <w:r w:rsidR="00E17B12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</w:t>
            </w:r>
            <w:r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Suffolk </w:t>
            </w:r>
            <w:r w:rsidR="00E17B12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>IP12 3TD</w:t>
            </w:r>
          </w:p>
          <w:p w14:paraId="0313642D" w14:textId="77777777" w:rsidR="00CA29C5" w:rsidRPr="00CA29C5" w:rsidRDefault="00CA29C5" w:rsidP="00380FD2">
            <w:pPr>
              <w:tabs>
                <w:tab w:val="left" w:pos="709"/>
                <w:tab w:val="left" w:pos="7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textAlignment w:val="baseline"/>
              <w:rPr>
                <w:rFonts w:ascii="Georgia" w:eastAsia="Times New Roman" w:hAnsi="Georgia" w:cs="Arial"/>
                <w:b/>
                <w:sz w:val="18"/>
                <w:szCs w:val="18"/>
              </w:rPr>
            </w:pPr>
          </w:p>
          <w:p w14:paraId="38E7898C" w14:textId="5B00098E" w:rsidR="00815FCF" w:rsidRPr="00CA29C5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Georgia" w:eastAsia="Times New Roman" w:hAnsi="Georgia" w:cs="Arial"/>
                <w:b/>
                <w:sz w:val="18"/>
                <w:szCs w:val="18"/>
              </w:rPr>
            </w:pPr>
            <w:r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ab/>
            </w:r>
            <w:r w:rsidR="00CA29C5">
              <w:rPr>
                <w:rFonts w:ascii="Georgia" w:eastAsia="Times New Roman" w:hAnsi="Georgia" w:cs="Arial"/>
                <w:b/>
                <w:sz w:val="18"/>
                <w:szCs w:val="18"/>
              </w:rPr>
              <w:t>Tel: 0754</w:t>
            </w:r>
            <w:r w:rsidR="00E17B12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>1 747679</w:t>
            </w:r>
            <w:r w:rsid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    </w:t>
            </w:r>
            <w:r w:rsidR="00403B77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     </w:t>
            </w:r>
            <w:r w:rsidR="005762BF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E-Mail</w:t>
            </w:r>
            <w:r w:rsid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:  </w:t>
            </w:r>
            <w:r w:rsidR="00260E94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</w:t>
            </w:r>
            <w:hyperlink r:id="rId6" w:history="1">
              <w:r w:rsidR="00835706" w:rsidRPr="00CA29C5">
                <w:rPr>
                  <w:rStyle w:val="Hyperlink"/>
                  <w:rFonts w:ascii="Georgia" w:eastAsia="Times New Roman" w:hAnsi="Georgia" w:cs="Arial"/>
                  <w:b/>
                  <w:color w:val="auto"/>
                  <w:sz w:val="18"/>
                  <w:szCs w:val="18"/>
                </w:rPr>
                <w:t>suttonheathclerk@yahoo.com</w:t>
              </w:r>
            </w:hyperlink>
          </w:p>
          <w:p w14:paraId="3A3791FF" w14:textId="77777777" w:rsidR="00835706" w:rsidRPr="00835706" w:rsidRDefault="00835706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Georgia" w:eastAsia="Times New Roman" w:hAnsi="Georgia" w:cs="Arial"/>
                <w:color w:val="4472C4" w:themeColor="accent5"/>
                <w:sz w:val="18"/>
                <w:szCs w:val="18"/>
              </w:rPr>
            </w:pPr>
          </w:p>
          <w:p w14:paraId="259496C7" w14:textId="703298F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8D1314">
              <w:rPr>
                <w:rFonts w:ascii="Georgia" w:eastAsia="Times New Roman" w:hAnsi="Georgia" w:cs="Arial"/>
                <w:b/>
                <w:sz w:val="18"/>
                <w:szCs w:val="18"/>
              </w:rPr>
              <w:t>Monday 13</w:t>
            </w:r>
            <w:r w:rsidR="008D1314" w:rsidRPr="008D1314">
              <w:rPr>
                <w:rFonts w:ascii="Georgia" w:eastAsia="Times New Roman" w:hAnsi="Georgia" w:cs="Arial"/>
                <w:b/>
                <w:sz w:val="18"/>
                <w:szCs w:val="18"/>
                <w:vertAlign w:val="superscript"/>
              </w:rPr>
              <w:t>th</w:t>
            </w:r>
            <w:r w:rsidR="008D1314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May 2024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54ABA37" w:rsidR="00815FCF" w:rsidRPr="00D06620" w:rsidRDefault="00403B7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and ending on (d)   </w:t>
            </w:r>
            <w:r w:rsidR="008D1314">
              <w:rPr>
                <w:rFonts w:ascii="Georgia" w:eastAsia="Times New Roman" w:hAnsi="Georgia" w:cs="Arial"/>
                <w:b/>
                <w:sz w:val="18"/>
                <w:szCs w:val="18"/>
              </w:rPr>
              <w:t>Friday 21</w:t>
            </w:r>
            <w:r w:rsidR="008D1314" w:rsidRPr="008D1314">
              <w:rPr>
                <w:rFonts w:ascii="Georgia" w:eastAsia="Times New Roman" w:hAnsi="Georgia" w:cs="Arial"/>
                <w:b/>
                <w:sz w:val="18"/>
                <w:szCs w:val="18"/>
                <w:vertAlign w:val="superscript"/>
              </w:rPr>
              <w:t>st</w:t>
            </w:r>
            <w:r w:rsidR="008D1314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June 2024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C5F80AF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11CEB7C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CA29C5">
              <w:rPr>
                <w:rFonts w:eastAsia="Times New Roman" w:cs="Arial"/>
                <w:sz w:val="18"/>
                <w:szCs w:val="18"/>
              </w:rPr>
              <w:t>(</w:t>
            </w:r>
            <w:hyperlink r:id="rId7" w:history="1">
              <w:r w:rsidR="00E17B12" w:rsidRPr="00CA29C5">
                <w:rPr>
                  <w:rStyle w:val="Hyperlink"/>
                  <w:rFonts w:eastAsia="Times New Roman" w:cs="Arial"/>
                  <w:color w:val="auto"/>
                  <w:sz w:val="18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06019F1D" w:rsidR="00815FCF" w:rsidRPr="00380FD2" w:rsidRDefault="00815FCF" w:rsidP="00693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="00EB7F43">
              <w:rPr>
                <w:rFonts w:eastAsia="Times New Roman" w:cs="Arial"/>
                <w:b/>
                <w:sz w:val="18"/>
                <w:szCs w:val="18"/>
              </w:rPr>
              <w:t>This annou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ncement is made by</w:t>
            </w:r>
            <w:r w:rsidR="00CA29C5">
              <w:rPr>
                <w:rFonts w:eastAsia="Times New Roman" w:cs="Arial"/>
                <w:b/>
                <w:sz w:val="18"/>
                <w:szCs w:val="18"/>
              </w:rPr>
              <w:t>: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423F6E">
              <w:rPr>
                <w:rFonts w:eastAsia="Times New Roman" w:cs="Arial"/>
                <w:b/>
                <w:sz w:val="18"/>
                <w:szCs w:val="18"/>
              </w:rPr>
              <w:t xml:space="preserve">    </w:t>
            </w:r>
            <w:r w:rsidR="005746DE">
              <w:rPr>
                <w:rFonts w:ascii="Georgia" w:eastAsia="Times New Roman" w:hAnsi="Georgia" w:cs="Arial"/>
                <w:b/>
                <w:sz w:val="18"/>
                <w:szCs w:val="18"/>
              </w:rPr>
              <w:t>Matthew Thomas,</w:t>
            </w:r>
            <w:r w:rsidR="00061CE9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</w:t>
            </w:r>
            <w:r w:rsidR="00B20BB8" w:rsidRPr="00CA29C5">
              <w:rPr>
                <w:rFonts w:ascii="Georgia" w:eastAsia="Times New Roman" w:hAnsi="Georgia" w:cs="Arial"/>
                <w:b/>
                <w:sz w:val="18"/>
                <w:szCs w:val="18"/>
              </w:rPr>
              <w:t xml:space="preserve"> Chair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0228D5B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="009839C9">
              <w:rPr>
                <w:rFonts w:eastAsia="Times New Roman" w:cs="Arial"/>
                <w:sz w:val="16"/>
                <w:szCs w:val="16"/>
              </w:rPr>
              <w:t>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0A01293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="006748CF"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 w:rsidR="006748CF">
              <w:rPr>
                <w:rFonts w:eastAsia="Times New Roman" w:cs="Arial"/>
                <w:sz w:val="16"/>
                <w:szCs w:val="16"/>
              </w:rPr>
              <w:t>30</w:t>
            </w:r>
            <w:r w:rsidR="006748CF"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 w:rsidR="006748CF">
              <w:rPr>
                <w:rFonts w:eastAsia="Times New Roman" w:cs="Arial"/>
                <w:sz w:val="16"/>
                <w:szCs w:val="16"/>
              </w:rPr>
              <w:t xml:space="preserve"> inclusive and must start on or before 1 September 2020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6354F52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9839C9">
              <w:rPr>
                <w:rFonts w:eastAsia="Times New Roman" w:cs="Arial"/>
                <w:sz w:val="16"/>
                <w:szCs w:val="16"/>
              </w:rPr>
              <w:t>Chair of the parish meeting</w:t>
            </w:r>
          </w:p>
        </w:tc>
      </w:tr>
    </w:tbl>
    <w:p w14:paraId="05CBC0C6" w14:textId="77777777" w:rsidR="00500F4D" w:rsidRDefault="00500F4D" w:rsidP="00EB7F43">
      <w:pPr>
        <w:spacing w:line="240" w:lineRule="auto"/>
        <w:jc w:val="left"/>
      </w:pPr>
    </w:p>
    <w:sectPr w:rsidR="00500F4D" w:rsidSect="005762B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F"/>
    <w:rsid w:val="00061CE9"/>
    <w:rsid w:val="000A4CC3"/>
    <w:rsid w:val="000C5FE8"/>
    <w:rsid w:val="000D5071"/>
    <w:rsid w:val="00197308"/>
    <w:rsid w:val="001E1ECD"/>
    <w:rsid w:val="00260E94"/>
    <w:rsid w:val="00270726"/>
    <w:rsid w:val="002E640E"/>
    <w:rsid w:val="00347163"/>
    <w:rsid w:val="00380FD2"/>
    <w:rsid w:val="00385A74"/>
    <w:rsid w:val="003F371A"/>
    <w:rsid w:val="00403206"/>
    <w:rsid w:val="00403B77"/>
    <w:rsid w:val="00410BEF"/>
    <w:rsid w:val="00414553"/>
    <w:rsid w:val="00423F6E"/>
    <w:rsid w:val="004C2AC7"/>
    <w:rsid w:val="004E2B62"/>
    <w:rsid w:val="00500F4D"/>
    <w:rsid w:val="0050557D"/>
    <w:rsid w:val="005411F8"/>
    <w:rsid w:val="005746DE"/>
    <w:rsid w:val="005762BF"/>
    <w:rsid w:val="00584DA4"/>
    <w:rsid w:val="005A520D"/>
    <w:rsid w:val="005B6A40"/>
    <w:rsid w:val="006074C4"/>
    <w:rsid w:val="00632821"/>
    <w:rsid w:val="006748CF"/>
    <w:rsid w:val="00693753"/>
    <w:rsid w:val="006D7959"/>
    <w:rsid w:val="006E6879"/>
    <w:rsid w:val="00785E97"/>
    <w:rsid w:val="007F5E10"/>
    <w:rsid w:val="00805A33"/>
    <w:rsid w:val="00815FCF"/>
    <w:rsid w:val="00835706"/>
    <w:rsid w:val="008D1314"/>
    <w:rsid w:val="008D6A32"/>
    <w:rsid w:val="008E1D7A"/>
    <w:rsid w:val="00921065"/>
    <w:rsid w:val="009839C9"/>
    <w:rsid w:val="00B20BB8"/>
    <w:rsid w:val="00B53912"/>
    <w:rsid w:val="00BF3571"/>
    <w:rsid w:val="00C01B9C"/>
    <w:rsid w:val="00C50310"/>
    <w:rsid w:val="00C551EB"/>
    <w:rsid w:val="00C644E5"/>
    <w:rsid w:val="00CA29C5"/>
    <w:rsid w:val="00CA674A"/>
    <w:rsid w:val="00CB5985"/>
    <w:rsid w:val="00D5498D"/>
    <w:rsid w:val="00E17B12"/>
    <w:rsid w:val="00E70583"/>
    <w:rsid w:val="00EA5879"/>
    <w:rsid w:val="00EB7F43"/>
    <w:rsid w:val="00ED40C2"/>
    <w:rsid w:val="00ED5C0F"/>
    <w:rsid w:val="00EE11EF"/>
    <w:rsid w:val="00FB146E"/>
    <w:rsid w:val="00FE5783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ittlejoh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ttonheathclerk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1266-E198-4A19-A32A-D5590C48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Microsoft account</cp:lastModifiedBy>
  <cp:revision>2</cp:revision>
  <cp:lastPrinted>2020-06-30T15:16:00Z</cp:lastPrinted>
  <dcterms:created xsi:type="dcterms:W3CDTF">2024-05-03T11:54:00Z</dcterms:created>
  <dcterms:modified xsi:type="dcterms:W3CDTF">2024-05-03T11:54:00Z</dcterms:modified>
</cp:coreProperties>
</file>